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中站区科协</w:t>
      </w:r>
      <w:r>
        <w:rPr>
          <w:rFonts w:hint="eastAsia" w:ascii="黑体" w:hAnsi="黑体" w:eastAsia="黑体" w:cs="黑体"/>
          <w:sz w:val="44"/>
          <w:szCs w:val="44"/>
        </w:rPr>
        <w:t>“转变作风抓落实、优化环境促发展”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“作风建设培优工程”</w:t>
      </w:r>
      <w:r>
        <w:rPr>
          <w:rFonts w:hint="eastAsia" w:ascii="黑体" w:hAnsi="黑体" w:eastAsia="黑体" w:cs="黑体"/>
          <w:sz w:val="44"/>
          <w:szCs w:val="44"/>
        </w:rPr>
        <w:t>活动情况公示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问题整改情况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一、查摆问题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效率不高，由于人员少，具体事务太多太杂，疲于应付。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（一）整改措施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科协目前在职人员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科协主席空缺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。已向组织部门反映。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（二）整改效果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待区委、区政府研究确定。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二、承担区委区政府中心工作完成情况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开展拆迁工作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科协</w:t>
      </w:r>
      <w:r>
        <w:rPr>
          <w:rFonts w:hint="eastAsia" w:ascii="仿宋_GB2312" w:hAnsi="仿宋_GB2312" w:eastAsia="仿宋_GB2312" w:cs="仿宋_GB2312"/>
          <w:sz w:val="32"/>
          <w:szCs w:val="32"/>
        </w:rPr>
        <w:t>分包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西王封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户征迁户。领到任务后，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虽然只有一名工作人员，但克服困难，入户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进行摸底调查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、政策宣传，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对征迁户的基本情况、思想动态、拆迁存在困难等方面进行了全面细致的调查了解；及时发现问题，解决问题；就拆迁方面的相关政策进行解释说明，使他们认清当前征迁工作的实际情况。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截止目前，已拆迁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户，已完成任务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F04A"/>
    <w:multiLevelType w:val="singleLevel"/>
    <w:tmpl w:val="0C05F0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351FB"/>
    <w:rsid w:val="0A935FFC"/>
    <w:rsid w:val="48017245"/>
    <w:rsid w:val="54255AEC"/>
    <w:rsid w:val="601351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2018-09-13T02:19:00Z</dcterms:created>
  <dc:creator>Administrator</dc:creator>
  <cp:lastModifiedBy>若水三千</cp:lastModifiedBy>
  <dcterms:modified xsi:type="dcterms:W3CDTF">2018-09-13T10:06:32Z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