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48" w:rsidRPr="003E6948" w:rsidRDefault="003E6948" w:rsidP="003E6948">
      <w:pPr>
        <w:jc w:val="center"/>
        <w:rPr>
          <w:rFonts w:asciiTheme="majorEastAsia" w:eastAsiaTheme="majorEastAsia" w:hAnsiTheme="majorEastAsia"/>
          <w:sz w:val="44"/>
          <w:szCs w:val="44"/>
        </w:rPr>
      </w:pPr>
      <w:r w:rsidRPr="003E6948">
        <w:rPr>
          <w:rFonts w:asciiTheme="majorEastAsia" w:eastAsiaTheme="majorEastAsia" w:hAnsiTheme="majorEastAsia" w:hint="eastAsia"/>
          <w:sz w:val="44"/>
          <w:szCs w:val="44"/>
        </w:rPr>
        <w:t>中站区旅游局</w:t>
      </w:r>
    </w:p>
    <w:p w:rsidR="003E6948" w:rsidRPr="003E6948" w:rsidRDefault="003E6948" w:rsidP="003E6948">
      <w:pPr>
        <w:jc w:val="center"/>
        <w:rPr>
          <w:rFonts w:asciiTheme="majorEastAsia" w:eastAsiaTheme="majorEastAsia" w:hAnsiTheme="majorEastAsia"/>
          <w:sz w:val="44"/>
          <w:szCs w:val="44"/>
        </w:rPr>
      </w:pPr>
      <w:r w:rsidRPr="003E6948">
        <w:rPr>
          <w:rFonts w:asciiTheme="majorEastAsia" w:eastAsiaTheme="majorEastAsia" w:hAnsiTheme="majorEastAsia" w:hint="eastAsia"/>
          <w:sz w:val="44"/>
          <w:szCs w:val="44"/>
        </w:rPr>
        <w:t>“转变作风抓落实、优化坏境促发展”活动实施</w:t>
      </w:r>
    </w:p>
    <w:p w:rsidR="00F21E8A" w:rsidRDefault="003E6948" w:rsidP="003E6948">
      <w:pPr>
        <w:jc w:val="center"/>
        <w:rPr>
          <w:rFonts w:asciiTheme="majorEastAsia" w:eastAsiaTheme="majorEastAsia" w:hAnsiTheme="majorEastAsia"/>
          <w:sz w:val="44"/>
          <w:szCs w:val="44"/>
        </w:rPr>
      </w:pPr>
      <w:r w:rsidRPr="003E6948">
        <w:rPr>
          <w:rFonts w:asciiTheme="majorEastAsia" w:eastAsiaTheme="majorEastAsia" w:hAnsiTheme="majorEastAsia" w:hint="eastAsia"/>
          <w:sz w:val="44"/>
          <w:szCs w:val="44"/>
        </w:rPr>
        <w:t>“作风建设培优工程”整改公示</w:t>
      </w:r>
    </w:p>
    <w:p w:rsidR="003E6948" w:rsidRDefault="003E6948" w:rsidP="003E6948">
      <w:pPr>
        <w:jc w:val="center"/>
        <w:rPr>
          <w:rFonts w:asciiTheme="majorEastAsia" w:eastAsiaTheme="majorEastAsia" w:hAnsiTheme="majorEastAsia"/>
          <w:sz w:val="44"/>
          <w:szCs w:val="44"/>
        </w:rPr>
      </w:pPr>
    </w:p>
    <w:p w:rsidR="003E6948" w:rsidRPr="003B0026" w:rsidRDefault="003E6948" w:rsidP="003B0026">
      <w:pPr>
        <w:pStyle w:val="a3"/>
        <w:numPr>
          <w:ilvl w:val="0"/>
          <w:numId w:val="1"/>
        </w:numPr>
        <w:ind w:firstLineChars="0"/>
        <w:jc w:val="left"/>
        <w:rPr>
          <w:rFonts w:ascii="仿宋" w:eastAsia="仿宋" w:hAnsi="仿宋"/>
          <w:sz w:val="32"/>
          <w:szCs w:val="32"/>
        </w:rPr>
      </w:pPr>
      <w:r w:rsidRPr="003B0026">
        <w:rPr>
          <w:rFonts w:ascii="仿宋" w:eastAsia="仿宋" w:hAnsi="仿宋" w:hint="eastAsia"/>
          <w:sz w:val="32"/>
          <w:szCs w:val="32"/>
        </w:rPr>
        <w:t>问题整改情况</w:t>
      </w:r>
    </w:p>
    <w:p w:rsidR="003B0026" w:rsidRPr="003B0026" w:rsidRDefault="003B0026" w:rsidP="003B0026">
      <w:pPr>
        <w:pStyle w:val="a3"/>
        <w:numPr>
          <w:ilvl w:val="0"/>
          <w:numId w:val="2"/>
        </w:numPr>
        <w:ind w:firstLineChars="0"/>
        <w:jc w:val="left"/>
        <w:rPr>
          <w:rFonts w:ascii="仿宋" w:eastAsia="仿宋" w:hAnsi="仿宋"/>
          <w:sz w:val="32"/>
          <w:szCs w:val="32"/>
        </w:rPr>
      </w:pPr>
      <w:r w:rsidRPr="003B0026">
        <w:rPr>
          <w:rFonts w:ascii="仿宋" w:eastAsia="仿宋" w:hAnsi="仿宋" w:hint="eastAsia"/>
          <w:sz w:val="32"/>
          <w:szCs w:val="32"/>
        </w:rPr>
        <w:t>缺乏学习的恒心和毅力，不能将理论与工作实际有效的结合。对专业知识结构的更新不能跟上国家旅游法建设的速度，有知识结构滞后的问题。</w:t>
      </w:r>
    </w:p>
    <w:p w:rsidR="003B0026" w:rsidRDefault="003B0026" w:rsidP="00C56A18">
      <w:pPr>
        <w:ind w:firstLineChars="200" w:firstLine="640"/>
        <w:jc w:val="left"/>
        <w:rPr>
          <w:rFonts w:ascii="仿宋" w:eastAsia="仿宋" w:hAnsi="仿宋" w:cs="仿宋"/>
          <w:sz w:val="32"/>
          <w:szCs w:val="32"/>
        </w:rPr>
      </w:pPr>
      <w:r>
        <w:rPr>
          <w:rFonts w:ascii="仿宋" w:eastAsia="仿宋" w:hAnsi="仿宋" w:hint="eastAsia"/>
          <w:sz w:val="32"/>
          <w:szCs w:val="32"/>
        </w:rPr>
        <w:t>整改措施：</w:t>
      </w:r>
      <w:r w:rsidR="00C56A18">
        <w:rPr>
          <w:rFonts w:ascii="仿宋" w:eastAsia="仿宋" w:hAnsi="仿宋" w:hint="eastAsia"/>
          <w:sz w:val="32"/>
          <w:szCs w:val="32"/>
        </w:rPr>
        <w:t>严格落实学习制度，</w:t>
      </w:r>
      <w:r>
        <w:rPr>
          <w:rFonts w:ascii="仿宋" w:eastAsia="仿宋" w:hAnsi="仿宋" w:cs="仿宋" w:hint="eastAsia"/>
          <w:sz w:val="32"/>
          <w:szCs w:val="32"/>
        </w:rPr>
        <w:t>加强学习，解放思想，开发大局意识。结合工作实际，采取个人自学和集中学习相结合的方式，深入学习党的十九大和党代会的精神等规章制度；学习部门职能和岗位职责，积极组织参加业务知识培训，不断提高</w:t>
      </w:r>
      <w:r w:rsidR="00C56A18">
        <w:rPr>
          <w:rFonts w:ascii="仿宋" w:eastAsia="仿宋" w:hAnsi="仿宋" w:cs="仿宋" w:hint="eastAsia"/>
          <w:sz w:val="32"/>
          <w:szCs w:val="32"/>
        </w:rPr>
        <w:t>专业知识适应时代发展。多次组织开展专题研讨会</w:t>
      </w:r>
      <w:r>
        <w:rPr>
          <w:rFonts w:ascii="仿宋" w:eastAsia="仿宋" w:hAnsi="仿宋" w:cs="仿宋" w:hint="eastAsia"/>
          <w:sz w:val="32"/>
          <w:szCs w:val="32"/>
        </w:rPr>
        <w:t>，会上鼓励全体干部职工</w:t>
      </w:r>
      <w:r w:rsidR="00C56A18">
        <w:rPr>
          <w:rFonts w:ascii="仿宋" w:eastAsia="仿宋" w:hAnsi="仿宋" w:cs="仿宋" w:hint="eastAsia"/>
          <w:sz w:val="32"/>
          <w:szCs w:val="32"/>
        </w:rPr>
        <w:t>踊跃发表言论，探讨旅游发展方向。</w:t>
      </w:r>
    </w:p>
    <w:p w:rsidR="003B0026" w:rsidRDefault="007E2D17" w:rsidP="00C56A18">
      <w:pPr>
        <w:ind w:firstLineChars="200" w:firstLine="640"/>
        <w:jc w:val="left"/>
        <w:rPr>
          <w:rFonts w:ascii="仿宋" w:eastAsia="仿宋" w:hAnsi="仿宋" w:cs="仿宋"/>
          <w:sz w:val="32"/>
          <w:szCs w:val="32"/>
        </w:rPr>
      </w:pPr>
      <w:r>
        <w:rPr>
          <w:rFonts w:ascii="仿宋" w:eastAsia="仿宋" w:hAnsi="仿宋" w:cs="仿宋" w:hint="eastAsia"/>
          <w:sz w:val="32"/>
          <w:szCs w:val="32"/>
        </w:rPr>
        <w:t>整改</w:t>
      </w:r>
      <w:r w:rsidR="003B0026">
        <w:rPr>
          <w:rFonts w:ascii="仿宋" w:eastAsia="仿宋" w:hAnsi="仿宋" w:cs="仿宋" w:hint="eastAsia"/>
          <w:sz w:val="32"/>
          <w:szCs w:val="32"/>
        </w:rPr>
        <w:t>效</w:t>
      </w:r>
      <w:r>
        <w:rPr>
          <w:rFonts w:ascii="仿宋" w:eastAsia="仿宋" w:hAnsi="仿宋" w:cs="仿宋" w:hint="eastAsia"/>
          <w:sz w:val="32"/>
          <w:szCs w:val="32"/>
        </w:rPr>
        <w:t>果</w:t>
      </w:r>
      <w:r w:rsidR="003B0026">
        <w:rPr>
          <w:rFonts w:ascii="仿宋" w:eastAsia="仿宋" w:hAnsi="仿宋" w:cs="仿宋" w:hint="eastAsia"/>
          <w:sz w:val="32"/>
          <w:szCs w:val="32"/>
        </w:rPr>
        <w:t>：</w:t>
      </w:r>
      <w:r w:rsidR="000D6B60">
        <w:rPr>
          <w:rFonts w:ascii="仿宋" w:eastAsia="仿宋" w:hAnsi="仿宋" w:cs="仿宋" w:hint="eastAsia"/>
          <w:sz w:val="32"/>
          <w:szCs w:val="32"/>
        </w:rPr>
        <w:t>全体干部职工学习的积极性、主动性增强，并多次组织人员参加《</w:t>
      </w:r>
      <w:r w:rsidR="000D6B60" w:rsidRPr="000D6B60">
        <w:rPr>
          <w:rFonts w:ascii="仿宋" w:eastAsia="仿宋" w:hAnsi="仿宋" w:cs="仿宋" w:hint="eastAsia"/>
          <w:sz w:val="32"/>
          <w:szCs w:val="32"/>
        </w:rPr>
        <w:t>全域旅游专题培训班</w:t>
      </w:r>
      <w:r w:rsidR="000D6B60">
        <w:rPr>
          <w:rFonts w:ascii="仿宋" w:eastAsia="仿宋" w:hAnsi="仿宋" w:cs="仿宋" w:hint="eastAsia"/>
          <w:sz w:val="32"/>
          <w:szCs w:val="32"/>
        </w:rPr>
        <w:t>》、《乡村振兴研修班》等，并安排参训人员与</w:t>
      </w:r>
      <w:r w:rsidR="00C56A18">
        <w:rPr>
          <w:rFonts w:ascii="仿宋" w:eastAsia="仿宋" w:hAnsi="仿宋" w:cs="仿宋" w:hint="eastAsia"/>
          <w:sz w:val="32"/>
          <w:szCs w:val="32"/>
        </w:rPr>
        <w:t>其他干部职工进行交流、研讨，借鉴经验。</w:t>
      </w:r>
    </w:p>
    <w:p w:rsidR="00C56A18" w:rsidRPr="00F05A37" w:rsidRDefault="00F05A37" w:rsidP="00F05A37">
      <w:pPr>
        <w:pStyle w:val="a3"/>
        <w:numPr>
          <w:ilvl w:val="0"/>
          <w:numId w:val="2"/>
        </w:numPr>
        <w:ind w:firstLineChars="0"/>
        <w:jc w:val="left"/>
        <w:rPr>
          <w:rFonts w:ascii="仿宋" w:eastAsia="仿宋" w:hAnsi="仿宋" w:cs="仿宋"/>
          <w:sz w:val="32"/>
          <w:szCs w:val="32"/>
        </w:rPr>
      </w:pPr>
      <w:r w:rsidRPr="00F05A37">
        <w:rPr>
          <w:rFonts w:ascii="仿宋" w:eastAsia="仿宋" w:hAnsi="仿宋" w:cs="仿宋" w:hint="eastAsia"/>
          <w:sz w:val="32"/>
          <w:szCs w:val="32"/>
        </w:rPr>
        <w:t>内部管理制度不完善，个别同志自律意识不强，存在有些制度执行不到位现象。</w:t>
      </w:r>
    </w:p>
    <w:p w:rsidR="00F05A37" w:rsidRDefault="00F05A37" w:rsidP="00F05A37">
      <w:pPr>
        <w:ind w:firstLineChars="200" w:firstLine="640"/>
        <w:jc w:val="left"/>
        <w:rPr>
          <w:rFonts w:ascii="仿宋" w:eastAsia="仿宋" w:hAnsi="仿宋" w:cs="仿宋"/>
          <w:sz w:val="32"/>
          <w:szCs w:val="32"/>
        </w:rPr>
      </w:pPr>
      <w:r>
        <w:rPr>
          <w:rFonts w:ascii="仿宋" w:eastAsia="仿宋" w:hAnsi="仿宋" w:cs="仿宋" w:hint="eastAsia"/>
          <w:sz w:val="32"/>
          <w:szCs w:val="32"/>
        </w:rPr>
        <w:t>整改措施：1、加强制度建设。建立实事求是的绩效评价制度，勤政为民的廉洁制度，客观公正的奖惩制度。加强督办检查，强化督办措施，定期通报各种先进事迹和不良行为，严肃查处各种损害人民利</w:t>
      </w:r>
      <w:r>
        <w:rPr>
          <w:rFonts w:ascii="仿宋" w:eastAsia="仿宋" w:hAnsi="仿宋" w:cs="仿宋" w:hint="eastAsia"/>
          <w:sz w:val="32"/>
          <w:szCs w:val="32"/>
        </w:rPr>
        <w:lastRenderedPageBreak/>
        <w:t>益的行为，确保各项制度落到实处。2、加强监督机制，拓宽监督渠道。把党内监督和行政监督、群众监督、舆论监督、社会监督等很好地结合起来，逐步形成全方位、多层次的监督网络。3、加强领导班子建设。领导带头，率先垂范。严格遵守各项规章制度，做执行制度的模范和表率。</w:t>
      </w:r>
    </w:p>
    <w:p w:rsidR="00F05A37" w:rsidRDefault="00F05A37" w:rsidP="00F05A37">
      <w:pPr>
        <w:ind w:firstLineChars="200" w:firstLine="640"/>
        <w:jc w:val="left"/>
        <w:rPr>
          <w:rFonts w:ascii="仿宋" w:eastAsia="仿宋" w:hAnsi="仿宋" w:cs="仿宋"/>
          <w:sz w:val="32"/>
          <w:szCs w:val="32"/>
        </w:rPr>
      </w:pPr>
      <w:r>
        <w:rPr>
          <w:rFonts w:ascii="仿宋" w:eastAsia="仿宋" w:hAnsi="仿宋" w:cs="仿宋" w:hint="eastAsia"/>
          <w:sz w:val="32"/>
          <w:szCs w:val="32"/>
        </w:rPr>
        <w:t>整改效</w:t>
      </w:r>
      <w:r w:rsidR="007E2D17">
        <w:rPr>
          <w:rFonts w:ascii="仿宋" w:eastAsia="仿宋" w:hAnsi="仿宋" w:cs="仿宋" w:hint="eastAsia"/>
          <w:sz w:val="32"/>
          <w:szCs w:val="32"/>
        </w:rPr>
        <w:t>果</w:t>
      </w:r>
      <w:r>
        <w:rPr>
          <w:rFonts w:ascii="仿宋" w:eastAsia="仿宋" w:hAnsi="仿宋" w:cs="仿宋" w:hint="eastAsia"/>
          <w:sz w:val="32"/>
          <w:szCs w:val="32"/>
        </w:rPr>
        <w:t>：全体干部职工严守各项规章制度，工作的积极性、</w:t>
      </w:r>
      <w:r w:rsidR="003C4B6C">
        <w:rPr>
          <w:rFonts w:ascii="仿宋" w:eastAsia="仿宋" w:hAnsi="仿宋" w:cs="仿宋" w:hint="eastAsia"/>
          <w:sz w:val="32"/>
          <w:szCs w:val="32"/>
        </w:rPr>
        <w:t>主动性增强，加班次数明显增加，工作效率进一步提高。领导干部起到了很好的模范带头作用。</w:t>
      </w:r>
    </w:p>
    <w:p w:rsidR="003C4B6C" w:rsidRDefault="003C4B6C" w:rsidP="003C4B6C">
      <w:pPr>
        <w:pStyle w:val="a3"/>
        <w:numPr>
          <w:ilvl w:val="0"/>
          <w:numId w:val="2"/>
        </w:numPr>
        <w:ind w:firstLineChars="0"/>
        <w:jc w:val="left"/>
        <w:rPr>
          <w:rFonts w:ascii="仿宋" w:eastAsia="仿宋" w:hAnsi="仿宋" w:cs="仿宋"/>
          <w:sz w:val="32"/>
          <w:szCs w:val="32"/>
        </w:rPr>
      </w:pPr>
      <w:r w:rsidRPr="003C4B6C">
        <w:rPr>
          <w:rFonts w:ascii="仿宋" w:eastAsia="仿宋" w:hAnsi="仿宋" w:cs="仿宋" w:hint="eastAsia"/>
          <w:sz w:val="32"/>
          <w:szCs w:val="32"/>
        </w:rPr>
        <w:t>为民服务意识差，没有牢固树立变管理为服务的理念。</w:t>
      </w:r>
    </w:p>
    <w:p w:rsidR="003C4B6C" w:rsidRDefault="003C4B6C" w:rsidP="003C4B6C">
      <w:pPr>
        <w:ind w:firstLineChars="200" w:firstLine="640"/>
        <w:jc w:val="left"/>
        <w:rPr>
          <w:rFonts w:ascii="仿宋" w:eastAsia="仿宋" w:hAnsi="仿宋" w:cs="仿宋"/>
          <w:sz w:val="32"/>
          <w:szCs w:val="32"/>
        </w:rPr>
      </w:pPr>
      <w:r w:rsidRPr="003C4B6C">
        <w:rPr>
          <w:rFonts w:ascii="仿宋" w:eastAsia="仿宋" w:hAnsi="仿宋" w:cs="仿宋" w:hint="eastAsia"/>
          <w:sz w:val="32"/>
          <w:szCs w:val="32"/>
        </w:rPr>
        <w:t>整改措施：切实转变观念，转变作风，提高工作热情，加强服务意识，有针对性的安排实地考察工作，立足一线，做好旅行社和景区项目的相关工作，注意工作中的分管与协同，加强首问负责制。</w:t>
      </w:r>
    </w:p>
    <w:p w:rsidR="00F05A37" w:rsidRDefault="003C4B6C" w:rsidP="007B01D0">
      <w:pPr>
        <w:ind w:firstLineChars="200" w:firstLine="640"/>
        <w:jc w:val="left"/>
        <w:rPr>
          <w:rFonts w:ascii="仿宋" w:eastAsia="仿宋" w:hAnsi="仿宋" w:cs="仿宋"/>
          <w:sz w:val="32"/>
          <w:szCs w:val="32"/>
        </w:rPr>
      </w:pPr>
      <w:r>
        <w:rPr>
          <w:rFonts w:ascii="仿宋" w:eastAsia="仿宋" w:hAnsi="仿宋" w:cs="仿宋" w:hint="eastAsia"/>
          <w:sz w:val="32"/>
          <w:szCs w:val="32"/>
        </w:rPr>
        <w:t>整改效</w:t>
      </w:r>
      <w:r w:rsidR="007E2D17">
        <w:rPr>
          <w:rFonts w:ascii="仿宋" w:eastAsia="仿宋" w:hAnsi="仿宋" w:cs="仿宋" w:hint="eastAsia"/>
          <w:sz w:val="32"/>
          <w:szCs w:val="32"/>
        </w:rPr>
        <w:t>果</w:t>
      </w:r>
      <w:r>
        <w:rPr>
          <w:rFonts w:ascii="仿宋" w:eastAsia="仿宋" w:hAnsi="仿宋" w:cs="仿宋" w:hint="eastAsia"/>
          <w:sz w:val="32"/>
          <w:szCs w:val="32"/>
        </w:rPr>
        <w:t>：</w:t>
      </w:r>
      <w:r w:rsidR="007B01D0">
        <w:rPr>
          <w:rFonts w:ascii="仿宋" w:eastAsia="仿宋" w:hAnsi="仿宋" w:cs="仿宋" w:hint="eastAsia"/>
          <w:sz w:val="32"/>
          <w:szCs w:val="32"/>
        </w:rPr>
        <w:t>多次安排对辖区旅行社进行督导检查，指导其按照文明建设标准进行整改；多次实地考察龙翔山生态旅游度假区，积极推进项目进度；积极主动组织赵庄村、东张庄村、北朱村、十二会村等发展乡村旅游的特色村参加市旅游局组织的乡村旅游培训。</w:t>
      </w:r>
    </w:p>
    <w:p w:rsidR="007B01D0" w:rsidRPr="007B01D0" w:rsidRDefault="007E2D17" w:rsidP="007B01D0">
      <w:pPr>
        <w:pStyle w:val="a3"/>
        <w:numPr>
          <w:ilvl w:val="0"/>
          <w:numId w:val="1"/>
        </w:numPr>
        <w:ind w:firstLineChars="0"/>
        <w:jc w:val="left"/>
        <w:rPr>
          <w:rFonts w:ascii="仿宋" w:eastAsia="仿宋" w:hAnsi="仿宋" w:cs="仿宋"/>
          <w:sz w:val="32"/>
          <w:szCs w:val="32"/>
        </w:rPr>
      </w:pPr>
      <w:r>
        <w:rPr>
          <w:rFonts w:ascii="仿宋" w:eastAsia="仿宋" w:hAnsi="仿宋" w:cs="仿宋" w:hint="eastAsia"/>
          <w:sz w:val="32"/>
          <w:szCs w:val="32"/>
        </w:rPr>
        <w:t>承担区委、区政府中心工作完成情况</w:t>
      </w:r>
    </w:p>
    <w:p w:rsidR="007B01D0" w:rsidRPr="00E5166C" w:rsidRDefault="00E5166C" w:rsidP="00E5166C">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7B01D0" w:rsidRPr="00E5166C">
        <w:rPr>
          <w:rFonts w:ascii="仿宋" w:eastAsia="仿宋" w:hAnsi="仿宋" w:cs="仿宋" w:hint="eastAsia"/>
          <w:sz w:val="32"/>
          <w:szCs w:val="32"/>
        </w:rPr>
        <w:t>积极推进国家全域旅游示范区创建工作</w:t>
      </w:r>
      <w:r>
        <w:rPr>
          <w:rFonts w:ascii="仿宋" w:eastAsia="仿宋" w:hAnsi="仿宋" w:cs="仿宋" w:hint="eastAsia"/>
          <w:sz w:val="32"/>
          <w:szCs w:val="32"/>
        </w:rPr>
        <w:t>，紧抓景区项目建设。</w:t>
      </w:r>
    </w:p>
    <w:p w:rsidR="005068B9" w:rsidRDefault="00E5166C" w:rsidP="005068B9">
      <w:pPr>
        <w:spacing w:line="576" w:lineRule="exact"/>
        <w:ind w:firstLineChars="200" w:firstLine="640"/>
        <w:rPr>
          <w:rFonts w:ascii="仿宋" w:eastAsia="仿宋" w:hAnsi="仿宋" w:cs="仿宋"/>
          <w:color w:val="2B2B2B"/>
          <w:sz w:val="30"/>
          <w:szCs w:val="30"/>
          <w:shd w:val="clear" w:color="auto" w:fill="FFFFFF"/>
        </w:rPr>
      </w:pPr>
      <w:r w:rsidRPr="00E5166C">
        <w:rPr>
          <w:rFonts w:ascii="仿宋" w:eastAsia="仿宋" w:hAnsi="仿宋" w:cs="仿宋" w:hint="eastAsia"/>
          <w:sz w:val="32"/>
          <w:szCs w:val="32"/>
        </w:rPr>
        <w:t>完成情况</w:t>
      </w:r>
      <w:r>
        <w:rPr>
          <w:rFonts w:ascii="仿宋" w:eastAsia="仿宋" w:hAnsi="仿宋" w:cs="仿宋" w:hint="eastAsia"/>
          <w:sz w:val="32"/>
          <w:szCs w:val="32"/>
        </w:rPr>
        <w:t>：于2018年6月20日与中铁集团签订500亿</w:t>
      </w:r>
      <w:r w:rsidR="00DD5992">
        <w:rPr>
          <w:rFonts w:ascii="仿宋" w:eastAsia="仿宋" w:hAnsi="仿宋" w:cs="仿宋" w:hint="eastAsia"/>
          <w:sz w:val="32"/>
          <w:szCs w:val="32"/>
        </w:rPr>
        <w:t>的太行国际生态城项目的</w:t>
      </w:r>
      <w:r w:rsidR="00DD5992" w:rsidRPr="005068B9">
        <w:rPr>
          <w:rFonts w:ascii="仿宋" w:eastAsia="仿宋" w:hAnsi="仿宋" w:cs="仿宋" w:hint="eastAsia"/>
          <w:sz w:val="32"/>
          <w:szCs w:val="32"/>
        </w:rPr>
        <w:t>框架协议。</w:t>
      </w:r>
      <w:r w:rsidR="005068B9" w:rsidRPr="005068B9">
        <w:rPr>
          <w:rFonts w:ascii="仿宋" w:eastAsia="仿宋" w:hAnsi="仿宋" w:cs="仿宋" w:hint="eastAsia"/>
          <w:color w:val="2B2B2B"/>
          <w:sz w:val="32"/>
          <w:szCs w:val="32"/>
          <w:shd w:val="clear" w:color="auto" w:fill="FFFFFF"/>
        </w:rPr>
        <w:t>积极推进</w:t>
      </w:r>
      <w:r w:rsidR="005068B9">
        <w:rPr>
          <w:rFonts w:ascii="仿宋" w:eastAsia="仿宋" w:hAnsi="仿宋" w:cs="仿宋" w:hint="eastAsia"/>
          <w:color w:val="2B2B2B"/>
          <w:sz w:val="32"/>
          <w:szCs w:val="32"/>
          <w:shd w:val="clear" w:color="auto" w:fill="FFFFFF"/>
        </w:rPr>
        <w:t>了</w:t>
      </w:r>
      <w:r w:rsidR="005068B9" w:rsidRPr="005068B9">
        <w:rPr>
          <w:rFonts w:ascii="仿宋" w:eastAsia="仿宋" w:hAnsi="仿宋" w:cs="仿宋" w:hint="eastAsia"/>
          <w:bCs/>
          <w:sz w:val="32"/>
          <w:szCs w:val="32"/>
        </w:rPr>
        <w:t>河南龙翔山旅游景区</w:t>
      </w:r>
      <w:r w:rsidR="005068B9" w:rsidRPr="005068B9">
        <w:rPr>
          <w:rFonts w:ascii="仿宋" w:eastAsia="仿宋" w:hAnsi="仿宋" w:cs="仿宋" w:hint="eastAsia"/>
          <w:kern w:val="0"/>
          <w:sz w:val="32"/>
          <w:szCs w:val="32"/>
        </w:rPr>
        <w:t>项目的建设</w:t>
      </w:r>
      <w:r w:rsidR="005068B9" w:rsidRPr="005068B9">
        <w:rPr>
          <w:rFonts w:ascii="仿宋" w:eastAsia="仿宋" w:hAnsi="仿宋" w:cs="仿宋" w:hint="eastAsia"/>
          <w:sz w:val="32"/>
          <w:szCs w:val="32"/>
        </w:rPr>
        <w:t>，</w:t>
      </w:r>
      <w:bookmarkStart w:id="0" w:name="_GoBack"/>
      <w:bookmarkEnd w:id="0"/>
      <w:r w:rsidR="005068B9" w:rsidRPr="005068B9">
        <w:rPr>
          <w:rFonts w:ascii="仿宋" w:eastAsia="仿宋" w:hAnsi="仿宋" w:cs="仿宋" w:hint="eastAsia"/>
          <w:sz w:val="32"/>
          <w:szCs w:val="32"/>
        </w:rPr>
        <w:t>力争早日形成亚高山</w:t>
      </w:r>
      <w:r w:rsidR="005068B9" w:rsidRPr="005068B9">
        <w:rPr>
          <w:rFonts w:ascii="仿宋" w:eastAsia="仿宋" w:hAnsi="仿宋" w:cs="仿宋" w:hint="eastAsia"/>
          <w:color w:val="2B2B2B"/>
          <w:sz w:val="32"/>
          <w:szCs w:val="32"/>
          <w:shd w:val="clear" w:color="auto" w:fill="FFFFFF"/>
        </w:rPr>
        <w:t>生态休闲养生度假游体系。</w:t>
      </w:r>
      <w:r w:rsidR="005068B9">
        <w:rPr>
          <w:rFonts w:ascii="仿宋" w:eastAsia="仿宋" w:hAnsi="仿宋" w:cs="仿宋" w:hint="eastAsia"/>
          <w:color w:val="2B2B2B"/>
          <w:sz w:val="30"/>
          <w:szCs w:val="30"/>
          <w:shd w:val="clear" w:color="auto" w:fill="FFFFFF"/>
        </w:rPr>
        <w:t>全力打造</w:t>
      </w:r>
      <w:r w:rsidR="005068B9">
        <w:rPr>
          <w:rFonts w:ascii="仿宋" w:eastAsia="仿宋" w:hAnsi="仿宋" w:cs="仿宋" w:hint="eastAsia"/>
          <w:sz w:val="30"/>
          <w:szCs w:val="30"/>
        </w:rPr>
        <w:t>北业康养小镇</w:t>
      </w:r>
      <w:r w:rsidR="005068B9">
        <w:rPr>
          <w:rFonts w:ascii="仿宋" w:eastAsia="仿宋" w:hAnsi="仿宋" w:cs="仿宋" w:hint="eastAsia"/>
          <w:color w:val="2B2B2B"/>
          <w:sz w:val="30"/>
          <w:szCs w:val="30"/>
          <w:shd w:val="clear" w:color="auto" w:fill="FFFFFF"/>
        </w:rPr>
        <w:t>康养旅游项目。目前，北业康养小镇已进行了概念性规划论证座谈会。</w:t>
      </w:r>
    </w:p>
    <w:p w:rsidR="005068B9" w:rsidRDefault="005068B9" w:rsidP="005068B9">
      <w:pPr>
        <w:spacing w:line="576" w:lineRule="exact"/>
        <w:ind w:firstLineChars="200" w:firstLine="600"/>
        <w:rPr>
          <w:rFonts w:ascii="仿宋" w:eastAsia="仿宋" w:hAnsi="仿宋" w:cs="仿宋"/>
          <w:color w:val="2B2B2B"/>
          <w:sz w:val="30"/>
          <w:szCs w:val="30"/>
          <w:shd w:val="clear" w:color="auto" w:fill="FFFFFF"/>
        </w:rPr>
      </w:pPr>
      <w:r>
        <w:rPr>
          <w:rFonts w:ascii="仿宋" w:eastAsia="仿宋" w:hAnsi="仿宋" w:cs="仿宋" w:hint="eastAsia"/>
          <w:color w:val="2B2B2B"/>
          <w:sz w:val="30"/>
          <w:szCs w:val="30"/>
          <w:shd w:val="clear" w:color="auto" w:fill="FFFFFF"/>
        </w:rPr>
        <w:lastRenderedPageBreak/>
        <w:t>2.</w:t>
      </w:r>
      <w:r w:rsidRPr="005068B9">
        <w:rPr>
          <w:rFonts w:hint="eastAsia"/>
        </w:rPr>
        <w:t xml:space="preserve"> </w:t>
      </w:r>
      <w:r w:rsidRPr="005068B9">
        <w:rPr>
          <w:rFonts w:ascii="仿宋" w:eastAsia="仿宋" w:hAnsi="仿宋" w:cs="仿宋" w:hint="eastAsia"/>
          <w:color w:val="2B2B2B"/>
          <w:sz w:val="30"/>
          <w:szCs w:val="30"/>
          <w:shd w:val="clear" w:color="auto" w:fill="FFFFFF"/>
        </w:rPr>
        <w:t>2018年省重点民生实事担负指标任务</w:t>
      </w:r>
      <w:r>
        <w:rPr>
          <w:rFonts w:ascii="仿宋" w:eastAsia="仿宋" w:hAnsi="仿宋" w:cs="仿宋" w:hint="eastAsia"/>
          <w:color w:val="2B2B2B"/>
          <w:sz w:val="30"/>
          <w:szCs w:val="30"/>
          <w:shd w:val="clear" w:color="auto" w:fill="FFFFFF"/>
        </w:rPr>
        <w:t>明确要求建设旅游公厕2座。</w:t>
      </w:r>
    </w:p>
    <w:p w:rsidR="00E5166C" w:rsidRDefault="005068B9" w:rsidP="007D251B">
      <w:pPr>
        <w:spacing w:line="576" w:lineRule="exact"/>
        <w:ind w:firstLineChars="200" w:firstLine="600"/>
        <w:rPr>
          <w:rFonts w:ascii="仿宋" w:eastAsia="仿宋" w:hAnsi="仿宋"/>
          <w:sz w:val="32"/>
          <w:szCs w:val="32"/>
        </w:rPr>
      </w:pPr>
      <w:r>
        <w:rPr>
          <w:rFonts w:ascii="仿宋" w:eastAsia="仿宋" w:hAnsi="仿宋" w:cs="仿宋" w:hint="eastAsia"/>
          <w:color w:val="2B2B2B"/>
          <w:sz w:val="30"/>
          <w:szCs w:val="30"/>
          <w:shd w:val="clear" w:color="auto" w:fill="FFFFFF"/>
        </w:rPr>
        <w:t>完成情况：</w:t>
      </w:r>
      <w:r w:rsidR="007D251B">
        <w:rPr>
          <w:rFonts w:ascii="仿宋" w:eastAsia="仿宋" w:hAnsi="仿宋" w:cs="仿宋" w:hint="eastAsia"/>
          <w:color w:val="2B2B2B"/>
          <w:sz w:val="30"/>
          <w:szCs w:val="30"/>
          <w:shd w:val="clear" w:color="auto" w:fill="FFFFFF"/>
        </w:rPr>
        <w:t>截至目前已完成2018年旅游公厕任务。</w:t>
      </w:r>
      <w:r w:rsidR="007D251B">
        <w:rPr>
          <w:rFonts w:ascii="仿宋" w:eastAsia="仿宋" w:hAnsi="仿宋" w:cs="仿宋" w:hint="eastAsia"/>
          <w:sz w:val="30"/>
          <w:szCs w:val="30"/>
        </w:rPr>
        <w:t>河南省龙翔山旅游有限公司在龙翔山旅游生态度假区分别投资</w:t>
      </w:r>
      <w:r w:rsidR="007D251B">
        <w:rPr>
          <w:rFonts w:ascii="仿宋" w:eastAsia="仿宋" w:hAnsi="仿宋" w:hint="eastAsia"/>
          <w:sz w:val="32"/>
          <w:szCs w:val="32"/>
        </w:rPr>
        <w:t>28万元</w:t>
      </w:r>
      <w:r w:rsidR="007E2D17">
        <w:rPr>
          <w:rFonts w:ascii="仿宋" w:eastAsia="仿宋" w:hAnsi="仿宋" w:hint="eastAsia"/>
          <w:sz w:val="32"/>
          <w:szCs w:val="32"/>
        </w:rPr>
        <w:t>，</w:t>
      </w:r>
      <w:r w:rsidR="007D251B">
        <w:rPr>
          <w:rFonts w:ascii="仿宋" w:eastAsia="仿宋" w:hAnsi="仿宋" w:hint="eastAsia"/>
          <w:sz w:val="32"/>
          <w:szCs w:val="32"/>
        </w:rPr>
        <w:t>建设</w:t>
      </w:r>
      <w:r w:rsidR="007D251B" w:rsidRPr="00737D1B">
        <w:rPr>
          <w:rFonts w:ascii="仿宋" w:eastAsia="仿宋" w:hAnsi="仿宋" w:hint="eastAsia"/>
          <w:sz w:val="32"/>
          <w:szCs w:val="32"/>
        </w:rPr>
        <w:t>A级</w:t>
      </w:r>
      <w:r w:rsidR="007D251B">
        <w:rPr>
          <w:rFonts w:ascii="仿宋" w:eastAsia="仿宋" w:hAnsi="仿宋" w:hint="eastAsia"/>
          <w:sz w:val="32"/>
          <w:szCs w:val="32"/>
        </w:rPr>
        <w:t>公厕一座，投资120</w:t>
      </w:r>
      <w:r w:rsidR="007E2D17">
        <w:rPr>
          <w:rFonts w:ascii="仿宋" w:eastAsia="仿宋" w:hAnsi="仿宋" w:hint="eastAsia"/>
          <w:sz w:val="32"/>
          <w:szCs w:val="32"/>
        </w:rPr>
        <w:t>万元，建设</w:t>
      </w:r>
      <w:r w:rsidR="007D251B">
        <w:rPr>
          <w:rFonts w:ascii="仿宋" w:eastAsia="仿宋" w:hAnsi="仿宋" w:hint="eastAsia"/>
          <w:sz w:val="32"/>
          <w:szCs w:val="32"/>
        </w:rPr>
        <w:t>AAA级公厕一座，近期将投入使用。</w:t>
      </w:r>
    </w:p>
    <w:p w:rsidR="007D251B" w:rsidRPr="007901A0" w:rsidRDefault="007901A0" w:rsidP="007901A0">
      <w:pPr>
        <w:spacing w:line="576" w:lineRule="exact"/>
        <w:ind w:left="435"/>
        <w:rPr>
          <w:rFonts w:ascii="仿宋" w:eastAsia="仿宋" w:hAnsi="仿宋"/>
          <w:sz w:val="32"/>
          <w:szCs w:val="32"/>
        </w:rPr>
      </w:pPr>
      <w:r>
        <w:rPr>
          <w:rFonts w:ascii="仿宋" w:eastAsia="仿宋" w:hAnsi="仿宋" w:hint="eastAsia"/>
          <w:sz w:val="32"/>
          <w:szCs w:val="32"/>
        </w:rPr>
        <w:t>3.</w:t>
      </w:r>
      <w:r w:rsidR="007D251B" w:rsidRPr="007901A0">
        <w:rPr>
          <w:rFonts w:ascii="仿宋" w:eastAsia="仿宋" w:hAnsi="仿宋" w:hint="eastAsia"/>
          <w:sz w:val="32"/>
          <w:szCs w:val="32"/>
        </w:rPr>
        <w:t>推进郑焦生态文化旅游融合工作，健全配套服务体系</w:t>
      </w:r>
      <w:r w:rsidRPr="007901A0">
        <w:rPr>
          <w:rFonts w:ascii="仿宋" w:eastAsia="仿宋" w:hAnsi="仿宋" w:hint="eastAsia"/>
          <w:sz w:val="32"/>
          <w:szCs w:val="32"/>
        </w:rPr>
        <w:t>。</w:t>
      </w:r>
    </w:p>
    <w:p w:rsidR="007901A0" w:rsidRDefault="007901A0" w:rsidP="007901A0">
      <w:pPr>
        <w:ind w:firstLineChars="150" w:firstLine="480"/>
        <w:rPr>
          <w:rFonts w:ascii="仿宋" w:eastAsia="仿宋" w:hAnsi="仿宋" w:cs="仿宋"/>
          <w:sz w:val="32"/>
          <w:szCs w:val="32"/>
        </w:rPr>
      </w:pPr>
      <w:r>
        <w:rPr>
          <w:rFonts w:ascii="仿宋" w:eastAsia="仿宋" w:hAnsi="仿宋" w:cs="仿宋" w:hint="eastAsia"/>
          <w:sz w:val="32"/>
          <w:szCs w:val="32"/>
        </w:rPr>
        <w:t>完成情况：积极准备郑焦融合之我区旅游资源的资料，印制《中站区旅游文化丛书》。通过筛选上报市旅游局先行开展</w:t>
      </w:r>
      <w:r w:rsidR="007E2D17">
        <w:rPr>
          <w:rFonts w:ascii="仿宋" w:eastAsia="仿宋" w:hAnsi="仿宋" w:cs="仿宋" w:hint="eastAsia"/>
          <w:sz w:val="32"/>
          <w:szCs w:val="32"/>
        </w:rPr>
        <w:t>5</w:t>
      </w:r>
      <w:r>
        <w:rPr>
          <w:rFonts w:ascii="仿宋" w:eastAsia="仿宋" w:hAnsi="仿宋" w:cs="仿宋" w:hint="eastAsia"/>
          <w:sz w:val="32"/>
          <w:szCs w:val="32"/>
        </w:rPr>
        <w:t>家社会资源旅游访问点建设工作。同时，多次在高速路口进行实地考察工作，准备筹备建设旅游咨询服务中心（点）。</w:t>
      </w:r>
    </w:p>
    <w:p w:rsidR="0043417E" w:rsidRPr="0043417E" w:rsidRDefault="0043417E" w:rsidP="0043417E">
      <w:pPr>
        <w:pStyle w:val="a3"/>
        <w:numPr>
          <w:ilvl w:val="0"/>
          <w:numId w:val="2"/>
        </w:numPr>
        <w:ind w:firstLineChars="0"/>
        <w:rPr>
          <w:rFonts w:ascii="仿宋" w:eastAsia="仿宋" w:hAnsi="仿宋" w:cs="仿宋"/>
          <w:sz w:val="32"/>
          <w:szCs w:val="32"/>
        </w:rPr>
      </w:pPr>
      <w:r w:rsidRPr="0043417E">
        <w:rPr>
          <w:rFonts w:ascii="仿宋" w:eastAsia="仿宋" w:hAnsi="仿宋" w:cs="仿宋" w:hint="eastAsia"/>
          <w:sz w:val="32"/>
          <w:szCs w:val="32"/>
        </w:rPr>
        <w:t>推进旅游市场秩序整治，助力“四城联创”窗口单位软硬件提升工作。</w:t>
      </w:r>
    </w:p>
    <w:p w:rsidR="0043417E" w:rsidRPr="0043417E" w:rsidRDefault="0043417E" w:rsidP="0043417E">
      <w:pPr>
        <w:ind w:left="435"/>
        <w:rPr>
          <w:rFonts w:ascii="仿宋" w:eastAsia="仿宋" w:hAnsi="仿宋" w:cs="仿宋"/>
          <w:sz w:val="32"/>
          <w:szCs w:val="32"/>
        </w:rPr>
      </w:pPr>
      <w:r>
        <w:rPr>
          <w:rFonts w:ascii="仿宋" w:eastAsia="仿宋" w:hAnsi="仿宋" w:cs="仿宋" w:hint="eastAsia"/>
          <w:sz w:val="32"/>
          <w:szCs w:val="32"/>
        </w:rPr>
        <w:t>完成情况：多次对辖区旅行社进行实地督导检查，指导其按照文明窗口建设实施细则进行整改。</w:t>
      </w:r>
    </w:p>
    <w:p w:rsidR="007901A0" w:rsidRPr="007901A0" w:rsidRDefault="007901A0" w:rsidP="007901A0">
      <w:pPr>
        <w:spacing w:line="576" w:lineRule="exact"/>
        <w:ind w:left="435"/>
        <w:rPr>
          <w:rFonts w:ascii="仿宋" w:eastAsia="仿宋" w:hAnsi="仿宋" w:cs="仿宋"/>
          <w:sz w:val="32"/>
          <w:szCs w:val="32"/>
        </w:rPr>
      </w:pPr>
    </w:p>
    <w:p w:rsidR="003B0026" w:rsidRDefault="003B0026" w:rsidP="003B0026">
      <w:pPr>
        <w:pStyle w:val="a3"/>
        <w:ind w:left="870" w:firstLineChars="0" w:firstLine="0"/>
        <w:jc w:val="left"/>
        <w:rPr>
          <w:rFonts w:ascii="仿宋" w:eastAsia="仿宋" w:hAnsi="仿宋"/>
          <w:sz w:val="32"/>
          <w:szCs w:val="32"/>
        </w:rPr>
      </w:pPr>
    </w:p>
    <w:p w:rsidR="00096D7C" w:rsidRDefault="00096D7C" w:rsidP="003B0026">
      <w:pPr>
        <w:pStyle w:val="a3"/>
        <w:ind w:left="870" w:firstLineChars="0" w:firstLine="0"/>
        <w:jc w:val="left"/>
        <w:rPr>
          <w:rFonts w:ascii="仿宋" w:eastAsia="仿宋" w:hAnsi="仿宋"/>
          <w:sz w:val="32"/>
          <w:szCs w:val="32"/>
        </w:rPr>
      </w:pPr>
    </w:p>
    <w:p w:rsidR="00096D7C" w:rsidRDefault="00096D7C" w:rsidP="003B0026">
      <w:pPr>
        <w:pStyle w:val="a3"/>
        <w:ind w:left="870" w:firstLineChars="0" w:firstLine="0"/>
        <w:jc w:val="left"/>
        <w:rPr>
          <w:rFonts w:ascii="仿宋" w:eastAsia="仿宋" w:hAnsi="仿宋"/>
          <w:sz w:val="32"/>
          <w:szCs w:val="32"/>
        </w:rPr>
      </w:pPr>
    </w:p>
    <w:p w:rsidR="00096D7C" w:rsidRPr="003B0026" w:rsidRDefault="00096D7C" w:rsidP="00096D7C">
      <w:pPr>
        <w:pStyle w:val="a3"/>
        <w:ind w:left="870" w:firstLineChars="0" w:firstLine="0"/>
        <w:jc w:val="right"/>
        <w:rPr>
          <w:rFonts w:ascii="仿宋" w:eastAsia="仿宋" w:hAnsi="仿宋"/>
          <w:sz w:val="32"/>
          <w:szCs w:val="32"/>
        </w:rPr>
      </w:pPr>
      <w:r>
        <w:rPr>
          <w:rFonts w:ascii="仿宋" w:eastAsia="仿宋" w:hAnsi="仿宋" w:hint="eastAsia"/>
          <w:sz w:val="32"/>
          <w:szCs w:val="32"/>
        </w:rPr>
        <w:t>2018年9月14日</w:t>
      </w:r>
    </w:p>
    <w:sectPr w:rsidR="00096D7C" w:rsidRPr="003B0026" w:rsidSect="003E694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A78" w:rsidRDefault="00D32A78" w:rsidP="00DD5992">
      <w:r>
        <w:separator/>
      </w:r>
    </w:p>
  </w:endnote>
  <w:endnote w:type="continuationSeparator" w:id="0">
    <w:p w:rsidR="00D32A78" w:rsidRDefault="00D32A78" w:rsidP="00DD5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A78" w:rsidRDefault="00D32A78" w:rsidP="00DD5992">
      <w:r>
        <w:separator/>
      </w:r>
    </w:p>
  </w:footnote>
  <w:footnote w:type="continuationSeparator" w:id="0">
    <w:p w:rsidR="00D32A78" w:rsidRDefault="00D32A78" w:rsidP="00DD5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27A"/>
    <w:multiLevelType w:val="hybridMultilevel"/>
    <w:tmpl w:val="632291EC"/>
    <w:lvl w:ilvl="0" w:tplc="27D43520">
      <w:start w:val="1"/>
      <w:numFmt w:val="decimal"/>
      <w:lvlText w:val="%1."/>
      <w:lvlJc w:val="left"/>
      <w:pPr>
        <w:ind w:left="870" w:hanging="435"/>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22497648"/>
    <w:multiLevelType w:val="hybridMultilevel"/>
    <w:tmpl w:val="CD664FA4"/>
    <w:lvl w:ilvl="0" w:tplc="0E820A92">
      <w:start w:val="1"/>
      <w:numFmt w:val="japaneseCounting"/>
      <w:lvlText w:val="（%1）"/>
      <w:lvlJc w:val="left"/>
      <w:pPr>
        <w:ind w:left="1515" w:hanging="10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4E8FB187"/>
    <w:multiLevelType w:val="singleLevel"/>
    <w:tmpl w:val="4E8FB187"/>
    <w:lvl w:ilvl="0">
      <w:start w:val="1"/>
      <w:numFmt w:val="decimal"/>
      <w:suff w:val="nothing"/>
      <w:lvlText w:val="%1、"/>
      <w:lvlJc w:val="left"/>
    </w:lvl>
  </w:abstractNum>
  <w:abstractNum w:abstractNumId="3">
    <w:nsid w:val="5029711E"/>
    <w:multiLevelType w:val="hybridMultilevel"/>
    <w:tmpl w:val="FBA809C4"/>
    <w:lvl w:ilvl="0" w:tplc="705C1280">
      <w:start w:val="1"/>
      <w:numFmt w:val="decimal"/>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4">
    <w:nsid w:val="701105FA"/>
    <w:multiLevelType w:val="hybridMultilevel"/>
    <w:tmpl w:val="FE5EE40C"/>
    <w:lvl w:ilvl="0" w:tplc="0FF4415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948"/>
    <w:rsid w:val="00005592"/>
    <w:rsid w:val="00062468"/>
    <w:rsid w:val="00096D7C"/>
    <w:rsid w:val="000A4F61"/>
    <w:rsid w:val="000C3723"/>
    <w:rsid w:val="000D6B60"/>
    <w:rsid w:val="001223D5"/>
    <w:rsid w:val="00167F77"/>
    <w:rsid w:val="00193FCC"/>
    <w:rsid w:val="001D1CFB"/>
    <w:rsid w:val="00242D1B"/>
    <w:rsid w:val="00247E57"/>
    <w:rsid w:val="002E1D4E"/>
    <w:rsid w:val="00345DB6"/>
    <w:rsid w:val="003554C6"/>
    <w:rsid w:val="003B0026"/>
    <w:rsid w:val="003C4B6C"/>
    <w:rsid w:val="003D0FD8"/>
    <w:rsid w:val="003E6948"/>
    <w:rsid w:val="0043417E"/>
    <w:rsid w:val="004C765C"/>
    <w:rsid w:val="004D545D"/>
    <w:rsid w:val="005068B9"/>
    <w:rsid w:val="00521002"/>
    <w:rsid w:val="0056015A"/>
    <w:rsid w:val="00571CE0"/>
    <w:rsid w:val="00577E42"/>
    <w:rsid w:val="00585E9B"/>
    <w:rsid w:val="005927AE"/>
    <w:rsid w:val="005D1F2C"/>
    <w:rsid w:val="0061050F"/>
    <w:rsid w:val="006A3E72"/>
    <w:rsid w:val="006C66CA"/>
    <w:rsid w:val="006E0D94"/>
    <w:rsid w:val="006E7AED"/>
    <w:rsid w:val="00703321"/>
    <w:rsid w:val="007901A0"/>
    <w:rsid w:val="007967C1"/>
    <w:rsid w:val="007B01D0"/>
    <w:rsid w:val="007B36AF"/>
    <w:rsid w:val="007D251B"/>
    <w:rsid w:val="007D68D1"/>
    <w:rsid w:val="007E2D17"/>
    <w:rsid w:val="007F062B"/>
    <w:rsid w:val="007F5DAB"/>
    <w:rsid w:val="008E4617"/>
    <w:rsid w:val="00924116"/>
    <w:rsid w:val="009554FF"/>
    <w:rsid w:val="009603EA"/>
    <w:rsid w:val="009E356B"/>
    <w:rsid w:val="009F2F0E"/>
    <w:rsid w:val="00A202A4"/>
    <w:rsid w:val="00A25923"/>
    <w:rsid w:val="00AE769F"/>
    <w:rsid w:val="00AF1463"/>
    <w:rsid w:val="00AF73B2"/>
    <w:rsid w:val="00B5207D"/>
    <w:rsid w:val="00B86A7C"/>
    <w:rsid w:val="00BD5180"/>
    <w:rsid w:val="00BE0B88"/>
    <w:rsid w:val="00C018D5"/>
    <w:rsid w:val="00C46303"/>
    <w:rsid w:val="00C55123"/>
    <w:rsid w:val="00C56A18"/>
    <w:rsid w:val="00D2121F"/>
    <w:rsid w:val="00D32A78"/>
    <w:rsid w:val="00D67FD1"/>
    <w:rsid w:val="00DB22D3"/>
    <w:rsid w:val="00DC05FF"/>
    <w:rsid w:val="00DD5992"/>
    <w:rsid w:val="00E011AC"/>
    <w:rsid w:val="00E02A69"/>
    <w:rsid w:val="00E27705"/>
    <w:rsid w:val="00E5166C"/>
    <w:rsid w:val="00E85D75"/>
    <w:rsid w:val="00F05A37"/>
    <w:rsid w:val="00F156AD"/>
    <w:rsid w:val="00F21E8A"/>
    <w:rsid w:val="00F22F96"/>
    <w:rsid w:val="00F44D7F"/>
    <w:rsid w:val="00F46085"/>
    <w:rsid w:val="00F93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026"/>
    <w:pPr>
      <w:ind w:firstLineChars="200" w:firstLine="420"/>
    </w:pPr>
  </w:style>
  <w:style w:type="paragraph" w:styleId="a4">
    <w:name w:val="header"/>
    <w:basedOn w:val="a"/>
    <w:link w:val="Char"/>
    <w:uiPriority w:val="99"/>
    <w:semiHidden/>
    <w:unhideWhenUsed/>
    <w:rsid w:val="00DD5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5992"/>
    <w:rPr>
      <w:sz w:val="18"/>
      <w:szCs w:val="18"/>
    </w:rPr>
  </w:style>
  <w:style w:type="paragraph" w:styleId="a5">
    <w:name w:val="footer"/>
    <w:basedOn w:val="a"/>
    <w:link w:val="Char0"/>
    <w:uiPriority w:val="99"/>
    <w:semiHidden/>
    <w:unhideWhenUsed/>
    <w:rsid w:val="00DD59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5992"/>
    <w:rPr>
      <w:sz w:val="18"/>
      <w:szCs w:val="18"/>
    </w:rPr>
  </w:style>
  <w:style w:type="paragraph" w:styleId="a6">
    <w:name w:val="Balloon Text"/>
    <w:basedOn w:val="a"/>
    <w:link w:val="Char1"/>
    <w:uiPriority w:val="99"/>
    <w:semiHidden/>
    <w:unhideWhenUsed/>
    <w:rsid w:val="00096D7C"/>
    <w:rPr>
      <w:sz w:val="18"/>
      <w:szCs w:val="18"/>
    </w:rPr>
  </w:style>
  <w:style w:type="character" w:customStyle="1" w:styleId="Char1">
    <w:name w:val="批注框文本 Char"/>
    <w:basedOn w:val="a0"/>
    <w:link w:val="a6"/>
    <w:uiPriority w:val="99"/>
    <w:semiHidden/>
    <w:rsid w:val="00096D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2018-09-20T00:22:00Z</cp:lastPrinted>
  <dcterms:created xsi:type="dcterms:W3CDTF">2018-09-18T02:14:00Z</dcterms:created>
  <dcterms:modified xsi:type="dcterms:W3CDTF">2018-09-20T00:23:00Z</dcterms:modified>
</cp:coreProperties>
</file>