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8F" w:rsidRPr="00E46E86" w:rsidRDefault="00E15D8F" w:rsidP="00E15D8F">
      <w:pPr>
        <w:jc w:val="center"/>
        <w:rPr>
          <w:rFonts w:ascii="黑体" w:eastAsia="黑体" w:hAnsi="黑体"/>
          <w:sz w:val="32"/>
          <w:szCs w:val="32"/>
        </w:rPr>
      </w:pPr>
      <w:r w:rsidRPr="00E46E86">
        <w:rPr>
          <w:rFonts w:ascii="黑体" w:eastAsia="黑体" w:hAnsi="黑体" w:hint="eastAsia"/>
          <w:sz w:val="32"/>
          <w:szCs w:val="32"/>
        </w:rPr>
        <w:t>中站区税务局“转变作风抓落实、优化环境</w:t>
      </w:r>
    </w:p>
    <w:p w:rsidR="00E15D8F" w:rsidRPr="00E46E86" w:rsidRDefault="00E15D8F" w:rsidP="00E15D8F">
      <w:pPr>
        <w:jc w:val="center"/>
        <w:rPr>
          <w:rFonts w:ascii="黑体" w:eastAsia="黑体" w:hAnsi="黑体"/>
          <w:sz w:val="32"/>
          <w:szCs w:val="32"/>
        </w:rPr>
      </w:pPr>
      <w:r w:rsidRPr="00E46E86">
        <w:rPr>
          <w:rFonts w:ascii="黑体" w:eastAsia="黑体" w:hAnsi="黑体" w:hint="eastAsia"/>
          <w:sz w:val="32"/>
          <w:szCs w:val="32"/>
        </w:rPr>
        <w:t>促发展”活动实施“作风建设培优工程”</w:t>
      </w:r>
    </w:p>
    <w:p w:rsidR="00E15D8F" w:rsidRPr="00E46E86" w:rsidRDefault="00E15D8F" w:rsidP="00E15D8F">
      <w:pPr>
        <w:jc w:val="center"/>
        <w:rPr>
          <w:rFonts w:ascii="黑体" w:eastAsia="黑体" w:hAnsi="黑体"/>
          <w:sz w:val="32"/>
          <w:szCs w:val="32"/>
        </w:rPr>
      </w:pPr>
      <w:r w:rsidRPr="00E46E86">
        <w:rPr>
          <w:rFonts w:ascii="黑体" w:eastAsia="黑体" w:hAnsi="黑体" w:hint="eastAsia"/>
          <w:sz w:val="32"/>
          <w:szCs w:val="32"/>
        </w:rPr>
        <w:t>整改公示</w:t>
      </w:r>
    </w:p>
    <w:p w:rsidR="00E15D8F" w:rsidRPr="002910CB" w:rsidRDefault="00E15D8F" w:rsidP="002910CB">
      <w:pPr>
        <w:rPr>
          <w:rFonts w:ascii="仿宋" w:eastAsia="仿宋" w:hAnsi="仿宋"/>
          <w:b/>
          <w:sz w:val="32"/>
          <w:szCs w:val="32"/>
        </w:rPr>
      </w:pPr>
      <w:r w:rsidRPr="00E46E86">
        <w:rPr>
          <w:rFonts w:ascii="黑体" w:eastAsia="黑体" w:hAnsi="黑体" w:hint="eastAsia"/>
          <w:b/>
          <w:sz w:val="32"/>
          <w:szCs w:val="32"/>
        </w:rPr>
        <w:t xml:space="preserve"> </w:t>
      </w:r>
      <w:r w:rsidRPr="002910CB">
        <w:rPr>
          <w:rFonts w:ascii="仿宋" w:eastAsia="仿宋" w:hAnsi="仿宋" w:hint="eastAsia"/>
          <w:b/>
          <w:sz w:val="32"/>
          <w:szCs w:val="32"/>
        </w:rPr>
        <w:t>（一）</w:t>
      </w:r>
      <w:r w:rsidR="00DF277D" w:rsidRPr="002910CB">
        <w:rPr>
          <w:rFonts w:ascii="仿宋" w:eastAsia="仿宋" w:hAnsi="仿宋" w:hint="eastAsia"/>
          <w:b/>
          <w:sz w:val="32"/>
          <w:szCs w:val="32"/>
        </w:rPr>
        <w:t>问题整改情况</w:t>
      </w:r>
    </w:p>
    <w:p w:rsidR="00DF277D" w:rsidRPr="002910CB" w:rsidRDefault="00DF277D" w:rsidP="002910CB">
      <w:pPr>
        <w:rPr>
          <w:rFonts w:ascii="仿宋" w:eastAsia="仿宋" w:hAnsi="仿宋"/>
          <w:sz w:val="32"/>
          <w:szCs w:val="32"/>
        </w:rPr>
      </w:pPr>
      <w:r w:rsidRPr="002910CB">
        <w:rPr>
          <w:rFonts w:ascii="仿宋" w:eastAsia="仿宋" w:hAnsi="仿宋" w:hint="eastAsia"/>
          <w:sz w:val="32"/>
          <w:szCs w:val="32"/>
        </w:rPr>
        <w:t xml:space="preserve">    1、</w:t>
      </w:r>
      <w:r w:rsidR="00C81419" w:rsidRPr="002910CB">
        <w:rPr>
          <w:rFonts w:ascii="仿宋" w:eastAsia="仿宋" w:hAnsi="仿宋" w:hint="eastAsia"/>
          <w:sz w:val="32"/>
          <w:szCs w:val="32"/>
        </w:rPr>
        <w:t>纳税服务质量不高</w:t>
      </w:r>
      <w:r w:rsidR="00836ADB" w:rsidRPr="002910CB">
        <w:rPr>
          <w:rFonts w:ascii="仿宋" w:eastAsia="仿宋" w:hAnsi="仿宋" w:hint="eastAsia"/>
          <w:sz w:val="32"/>
          <w:szCs w:val="32"/>
        </w:rPr>
        <w:t>，导致纳税人多跑趟，给纳税人带</w:t>
      </w:r>
      <w:r w:rsidR="00C81419" w:rsidRPr="002910CB">
        <w:rPr>
          <w:rFonts w:ascii="仿宋" w:eastAsia="仿宋" w:hAnsi="仿宋" w:hint="eastAsia"/>
          <w:sz w:val="32"/>
          <w:szCs w:val="32"/>
        </w:rPr>
        <w:t>来诸多不便 。</w:t>
      </w:r>
    </w:p>
    <w:p w:rsidR="00DF277D" w:rsidRPr="002910CB" w:rsidRDefault="00DF277D" w:rsidP="002910CB">
      <w:pPr>
        <w:pStyle w:val="p0"/>
        <w:ind w:firstLine="630"/>
        <w:rPr>
          <w:rFonts w:ascii="仿宋" w:eastAsia="仿宋" w:hAnsi="仿宋"/>
          <w:sz w:val="32"/>
          <w:szCs w:val="32"/>
        </w:rPr>
      </w:pPr>
      <w:r w:rsidRPr="002910CB">
        <w:rPr>
          <w:rFonts w:ascii="仿宋" w:eastAsia="仿宋" w:hAnsi="仿宋" w:hint="eastAsia"/>
          <w:sz w:val="32"/>
          <w:szCs w:val="32"/>
        </w:rPr>
        <w:t>整改措施：</w:t>
      </w:r>
      <w:r w:rsidR="00F73D2A" w:rsidRPr="002910CB">
        <w:rPr>
          <w:rFonts w:ascii="仿宋" w:eastAsia="仿宋" w:hAnsi="仿宋" w:hint="eastAsia"/>
          <w:sz w:val="32"/>
          <w:szCs w:val="32"/>
        </w:rPr>
        <w:t>一是</w:t>
      </w:r>
      <w:r w:rsidR="009E6A80" w:rsidRPr="002910CB">
        <w:rPr>
          <w:rFonts w:ascii="仿宋" w:eastAsia="仿宋" w:hAnsi="仿宋" w:hint="eastAsia"/>
          <w:sz w:val="32"/>
          <w:szCs w:val="32"/>
        </w:rPr>
        <w:t>以推进便民春风行动为出发点，规范国税地税双方合作，积极推进国地税业务“一厅通办”。</w:t>
      </w:r>
      <w:r w:rsidR="00F73D2A" w:rsidRPr="002910CB">
        <w:rPr>
          <w:rFonts w:ascii="仿宋" w:eastAsia="仿宋" w:hAnsi="仿宋" w:hint="eastAsia"/>
          <w:sz w:val="32"/>
          <w:szCs w:val="32"/>
        </w:rPr>
        <w:t>二</w:t>
      </w:r>
      <w:r w:rsidR="009E6A80" w:rsidRPr="002910CB">
        <w:rPr>
          <w:rFonts w:ascii="仿宋" w:eastAsia="仿宋" w:hAnsi="仿宋" w:hint="eastAsia"/>
          <w:sz w:val="32"/>
          <w:szCs w:val="32"/>
        </w:rPr>
        <w:t>是推进“互联网+税务”服务，加强网上办税服务厅建设，拓展自助办税服务范围。</w:t>
      </w:r>
      <w:r w:rsidR="00F73D2A" w:rsidRPr="002910CB">
        <w:rPr>
          <w:rFonts w:ascii="仿宋" w:eastAsia="仿宋" w:hAnsi="仿宋" w:hint="eastAsia"/>
          <w:sz w:val="32"/>
          <w:szCs w:val="32"/>
        </w:rPr>
        <w:t>三</w:t>
      </w:r>
      <w:r w:rsidR="00015171" w:rsidRPr="002910CB">
        <w:rPr>
          <w:rFonts w:ascii="仿宋" w:eastAsia="仿宋" w:hAnsi="仿宋" w:hint="eastAsia"/>
          <w:sz w:val="32"/>
          <w:szCs w:val="32"/>
        </w:rPr>
        <w:t>是</w:t>
      </w:r>
      <w:r w:rsidR="00015171" w:rsidRPr="002910CB">
        <w:rPr>
          <w:rFonts w:ascii="仿宋" w:eastAsia="仿宋" w:hAnsi="仿宋" w:hint="eastAsia"/>
          <w:bCs/>
          <w:sz w:val="32"/>
          <w:szCs w:val="32"/>
        </w:rPr>
        <w:t>推广新办纳税人“套餐式”服务。</w:t>
      </w:r>
    </w:p>
    <w:p w:rsidR="00015171" w:rsidRPr="002910CB" w:rsidRDefault="009E6A80" w:rsidP="002910CB">
      <w:pPr>
        <w:pStyle w:val="p0"/>
        <w:ind w:firstLine="630"/>
        <w:rPr>
          <w:rFonts w:ascii="仿宋" w:eastAsia="仿宋" w:hAnsi="仿宋"/>
          <w:sz w:val="32"/>
          <w:szCs w:val="32"/>
        </w:rPr>
      </w:pPr>
      <w:r w:rsidRPr="002910CB">
        <w:rPr>
          <w:rFonts w:ascii="仿宋" w:eastAsia="仿宋" w:hAnsi="仿宋" w:hint="eastAsia"/>
          <w:sz w:val="32"/>
          <w:szCs w:val="32"/>
        </w:rPr>
        <w:t>整改效果</w:t>
      </w:r>
      <w:r w:rsidR="00F73D2A" w:rsidRPr="002910CB">
        <w:rPr>
          <w:rFonts w:ascii="仿宋" w:eastAsia="仿宋" w:hAnsi="仿宋" w:hint="eastAsia"/>
          <w:sz w:val="32"/>
          <w:szCs w:val="32"/>
        </w:rPr>
        <w:t>：一是积极推进国地税业务“一厅通办”。通过整合业务资源，促进国地互助、信息共享，形成合力，实现了5类10项等国地税通办涉税业务。最大限度便利纳税人，最大限度减轻了纳税人负担。二</w:t>
      </w:r>
      <w:r w:rsidR="00015171" w:rsidRPr="002910CB">
        <w:rPr>
          <w:rFonts w:ascii="仿宋" w:eastAsia="仿宋" w:hAnsi="仿宋" w:hint="eastAsia"/>
          <w:sz w:val="32"/>
          <w:szCs w:val="32"/>
        </w:rPr>
        <w:t>是在办税服务厅自助办税区，增设多名业务骨干辅导纳税人网上办税，让纳税人体验便捷高效的办税服务，最大程度让纳税人“多走网路，少走马路”，从而做到办税不出门，上门不排队，窗口不拥挤。</w:t>
      </w:r>
      <w:r w:rsidR="00F73D2A" w:rsidRPr="002910CB">
        <w:rPr>
          <w:rFonts w:ascii="仿宋" w:eastAsia="仿宋" w:hAnsi="仿宋" w:hint="eastAsia"/>
          <w:sz w:val="32"/>
          <w:szCs w:val="32"/>
        </w:rPr>
        <w:t>三</w:t>
      </w:r>
      <w:r w:rsidR="00015171" w:rsidRPr="002910CB">
        <w:rPr>
          <w:rFonts w:ascii="仿宋" w:eastAsia="仿宋" w:hAnsi="仿宋" w:hint="eastAsia"/>
          <w:sz w:val="32"/>
          <w:szCs w:val="32"/>
        </w:rPr>
        <w:t>是为提升商事制度改革后新办纳税人的办税效率，降低新办纳税人的办税门槛，我局结合实际情况，推出线上、线下两大类“套餐式”服务，再根据纳税人注册类型、发票领购种类等情况细分为A、B、C、D四个详细套餐。涉税业务知识扎实的纳税人可选择线上模式，通过河南省国家税务“网</w:t>
      </w:r>
      <w:r w:rsidR="00015171" w:rsidRPr="002910CB">
        <w:rPr>
          <w:rFonts w:ascii="仿宋" w:eastAsia="仿宋" w:hAnsi="仿宋" w:hint="eastAsia"/>
          <w:sz w:val="32"/>
          <w:szCs w:val="32"/>
        </w:rPr>
        <w:lastRenderedPageBreak/>
        <w:t>上办税服务厅”进行“首次办税补录”与“新办纳税人套餐”业务办理。涉税业务知识生疏的纳税人可选择线下模式，到前台办理“套餐式”服务，资料预审人员会根据纳税人实际情况指导纳税人，实现办税“零门槛”。</w:t>
      </w:r>
    </w:p>
    <w:p w:rsidR="00015171" w:rsidRPr="002910CB" w:rsidRDefault="004136ED" w:rsidP="002910CB">
      <w:pPr>
        <w:pStyle w:val="p0"/>
        <w:ind w:firstLine="630"/>
        <w:rPr>
          <w:rFonts w:ascii="仿宋" w:eastAsia="仿宋" w:hAnsi="仿宋"/>
          <w:sz w:val="32"/>
        </w:rPr>
      </w:pPr>
      <w:r w:rsidRPr="002910CB">
        <w:rPr>
          <w:rFonts w:ascii="仿宋" w:eastAsia="仿宋" w:hAnsi="仿宋" w:hint="eastAsia"/>
          <w:sz w:val="32"/>
        </w:rPr>
        <w:t>2、税务系统工作政策性强，专业性强，不同纳税人对政策的掌握水平差异较大，在实际工作中，容易因税务人员与纳税人相关政策掌握的程度的不对等，造成征纳矛盾的产生。</w:t>
      </w:r>
    </w:p>
    <w:p w:rsidR="00870B50" w:rsidRPr="002910CB" w:rsidRDefault="004136ED" w:rsidP="002910CB">
      <w:pPr>
        <w:pStyle w:val="p0"/>
        <w:ind w:firstLine="630"/>
        <w:rPr>
          <w:rFonts w:ascii="仿宋" w:eastAsia="仿宋" w:hAnsi="仿宋"/>
          <w:sz w:val="32"/>
          <w:szCs w:val="32"/>
        </w:rPr>
      </w:pPr>
      <w:r w:rsidRPr="002910CB">
        <w:rPr>
          <w:rFonts w:ascii="仿宋" w:eastAsia="仿宋" w:hAnsi="仿宋" w:hint="eastAsia"/>
          <w:sz w:val="32"/>
          <w:szCs w:val="32"/>
        </w:rPr>
        <w:t>整改措施：</w:t>
      </w:r>
      <w:r w:rsidR="00870B50" w:rsidRPr="002910CB">
        <w:rPr>
          <w:rFonts w:ascii="仿宋" w:eastAsia="仿宋" w:hAnsi="仿宋" w:hint="eastAsia"/>
          <w:sz w:val="32"/>
          <w:szCs w:val="32"/>
        </w:rPr>
        <w:t>开展了内外部培训，对税务干部职工逐层级开展培训，对</w:t>
      </w:r>
      <w:r w:rsidR="00870B50" w:rsidRPr="002910CB">
        <w:rPr>
          <w:rFonts w:ascii="仿宋" w:eastAsia="仿宋" w:hAnsi="仿宋"/>
          <w:sz w:val="32"/>
          <w:szCs w:val="32"/>
        </w:rPr>
        <w:t>新政策内容进行</w:t>
      </w:r>
      <w:r w:rsidR="00870B50" w:rsidRPr="002910CB">
        <w:rPr>
          <w:rFonts w:ascii="仿宋" w:eastAsia="仿宋" w:hAnsi="仿宋" w:hint="eastAsia"/>
          <w:sz w:val="32"/>
          <w:szCs w:val="32"/>
        </w:rPr>
        <w:t>详细讲解</w:t>
      </w:r>
      <w:r w:rsidR="00870B50" w:rsidRPr="002910CB">
        <w:rPr>
          <w:rFonts w:ascii="仿宋" w:eastAsia="仿宋" w:hAnsi="仿宋"/>
          <w:sz w:val="32"/>
          <w:szCs w:val="32"/>
        </w:rPr>
        <w:t>，确保</w:t>
      </w:r>
      <w:r w:rsidR="00870B50" w:rsidRPr="002910CB">
        <w:rPr>
          <w:rFonts w:ascii="仿宋" w:eastAsia="仿宋" w:hAnsi="仿宋" w:hint="eastAsia"/>
          <w:sz w:val="32"/>
          <w:szCs w:val="32"/>
        </w:rPr>
        <w:t>每名</w:t>
      </w:r>
      <w:r w:rsidR="00870B50" w:rsidRPr="002910CB">
        <w:rPr>
          <w:rFonts w:ascii="仿宋" w:eastAsia="仿宋" w:hAnsi="仿宋"/>
          <w:sz w:val="32"/>
          <w:szCs w:val="32"/>
        </w:rPr>
        <w:t>税务干部</w:t>
      </w:r>
      <w:r w:rsidR="00870B50" w:rsidRPr="002910CB">
        <w:rPr>
          <w:rFonts w:ascii="仿宋" w:eastAsia="仿宋" w:hAnsi="仿宋" w:hint="eastAsia"/>
          <w:sz w:val="32"/>
          <w:szCs w:val="32"/>
        </w:rPr>
        <w:t>对新政策</w:t>
      </w:r>
      <w:r w:rsidR="00870B50" w:rsidRPr="002910CB">
        <w:rPr>
          <w:rFonts w:ascii="仿宋" w:eastAsia="仿宋" w:hAnsi="仿宋"/>
          <w:sz w:val="32"/>
          <w:szCs w:val="32"/>
        </w:rPr>
        <w:t>应知应会</w:t>
      </w:r>
      <w:r w:rsidR="00870B50" w:rsidRPr="002910CB">
        <w:rPr>
          <w:rFonts w:ascii="仿宋" w:eastAsia="仿宋" w:hAnsi="仿宋" w:hint="eastAsia"/>
          <w:sz w:val="32"/>
          <w:szCs w:val="32"/>
        </w:rPr>
        <w:t>，落实到位</w:t>
      </w:r>
      <w:r w:rsidR="00870B50" w:rsidRPr="002910CB">
        <w:rPr>
          <w:rFonts w:ascii="仿宋" w:eastAsia="仿宋" w:hAnsi="仿宋"/>
          <w:sz w:val="32"/>
          <w:szCs w:val="32"/>
        </w:rPr>
        <w:t>。</w:t>
      </w:r>
    </w:p>
    <w:p w:rsidR="00222B18" w:rsidRPr="002910CB" w:rsidRDefault="00222B18" w:rsidP="002910CB">
      <w:pPr>
        <w:pStyle w:val="p0"/>
        <w:ind w:firstLine="630"/>
        <w:rPr>
          <w:rFonts w:ascii="仿宋" w:eastAsia="仿宋" w:hAnsi="仿宋" w:cs="Times New Roman"/>
          <w:kern w:val="2"/>
          <w:sz w:val="32"/>
          <w:szCs w:val="32"/>
        </w:rPr>
      </w:pPr>
      <w:r w:rsidRPr="002910CB">
        <w:rPr>
          <w:rFonts w:ascii="仿宋" w:eastAsia="仿宋" w:hAnsi="仿宋" w:hint="eastAsia"/>
          <w:sz w:val="32"/>
          <w:szCs w:val="32"/>
        </w:rPr>
        <w:t>整改效果：</w:t>
      </w:r>
      <w:r w:rsidR="00870B50" w:rsidRPr="002910CB">
        <w:rPr>
          <w:rFonts w:ascii="仿宋" w:eastAsia="仿宋" w:hAnsi="仿宋" w:cs="Times New Roman" w:hint="eastAsia"/>
          <w:kern w:val="2"/>
          <w:sz w:val="32"/>
          <w:szCs w:val="32"/>
        </w:rPr>
        <w:t>针对国地税合并后，人员业务知识掌握不均衡现状，制定了业务培训计划，互相进行业务培训，提升工作能力，提高工作质效。</w:t>
      </w:r>
      <w:r w:rsidRPr="002910CB">
        <w:rPr>
          <w:rFonts w:ascii="仿宋" w:eastAsia="仿宋" w:hAnsi="仿宋" w:hint="eastAsia"/>
          <w:sz w:val="32"/>
          <w:szCs w:val="32"/>
        </w:rPr>
        <w:t>近期税收政策发生较大变化，为确保增值税改革新政策贯彻落实到位，</w:t>
      </w:r>
      <w:r w:rsidRPr="002910CB">
        <w:rPr>
          <w:rFonts w:ascii="仿宋" w:eastAsia="仿宋" w:hAnsi="仿宋"/>
          <w:sz w:val="32"/>
          <w:szCs w:val="32"/>
        </w:rPr>
        <w:t>让每个纳税人都能充分享受增值税改革带来的税收红利</w:t>
      </w:r>
      <w:r w:rsidRPr="002910CB">
        <w:rPr>
          <w:rFonts w:ascii="仿宋" w:eastAsia="仿宋" w:hAnsi="仿宋" w:hint="eastAsia"/>
          <w:sz w:val="32"/>
          <w:szCs w:val="32"/>
        </w:rPr>
        <w:t>，我局对纳税人开展了五期政策培训；并在公众号、纳税人微信群进行政策宣传；深入</w:t>
      </w:r>
      <w:r w:rsidRPr="002910CB">
        <w:rPr>
          <w:rFonts w:ascii="仿宋" w:eastAsia="仿宋" w:hAnsi="仿宋"/>
          <w:sz w:val="32"/>
          <w:szCs w:val="32"/>
        </w:rPr>
        <w:t>到辖区上市公司进行税改新政的宣传和讲解，并对纳税人政策执行过程中疑问进行答疑。</w:t>
      </w:r>
    </w:p>
    <w:p w:rsidR="00F73D2A" w:rsidRPr="002910CB" w:rsidRDefault="00F73D2A" w:rsidP="002910CB">
      <w:pPr>
        <w:pStyle w:val="p0"/>
        <w:ind w:firstLineChars="200" w:firstLine="640"/>
        <w:rPr>
          <w:rFonts w:ascii="仿宋" w:eastAsia="仿宋" w:hAnsi="仿宋" w:cs="仿宋"/>
          <w:color w:val="222222"/>
          <w:sz w:val="32"/>
          <w:szCs w:val="32"/>
          <w:shd w:val="clear" w:color="auto" w:fill="FFFFFF"/>
        </w:rPr>
      </w:pPr>
      <w:r w:rsidRPr="002910CB">
        <w:rPr>
          <w:rFonts w:ascii="仿宋" w:eastAsia="仿宋" w:hAnsi="仿宋" w:hint="eastAsia"/>
          <w:sz w:val="32"/>
          <w:szCs w:val="32"/>
        </w:rPr>
        <w:t>3.</w:t>
      </w:r>
      <w:r w:rsidRPr="002910CB">
        <w:rPr>
          <w:rFonts w:ascii="仿宋" w:eastAsia="仿宋" w:hAnsi="仿宋" w:cs="仿宋" w:hint="eastAsia"/>
          <w:color w:val="222222"/>
          <w:sz w:val="32"/>
          <w:szCs w:val="32"/>
          <w:shd w:val="clear" w:color="auto" w:fill="FFFFFF"/>
        </w:rPr>
        <w:t xml:space="preserve"> 工作上满足于正常化，缺乏开拓和主动精神，创新不足。</w:t>
      </w:r>
    </w:p>
    <w:p w:rsidR="00F73D2A" w:rsidRPr="002910CB" w:rsidRDefault="00D35D98" w:rsidP="002910CB">
      <w:pPr>
        <w:pStyle w:val="p0"/>
        <w:ind w:firstLineChars="200" w:firstLine="640"/>
        <w:rPr>
          <w:rFonts w:ascii="仿宋" w:eastAsia="仿宋" w:hAnsi="仿宋" w:cs="仿宋_GB2312"/>
          <w:sz w:val="32"/>
          <w:szCs w:val="32"/>
        </w:rPr>
      </w:pPr>
      <w:r w:rsidRPr="002910CB">
        <w:rPr>
          <w:rFonts w:ascii="仿宋" w:eastAsia="仿宋" w:hAnsi="仿宋" w:hint="eastAsia"/>
          <w:sz w:val="32"/>
          <w:szCs w:val="32"/>
        </w:rPr>
        <w:lastRenderedPageBreak/>
        <w:t>整改措施：</w:t>
      </w:r>
      <w:r w:rsidRPr="002910CB">
        <w:rPr>
          <w:rFonts w:ascii="仿宋" w:eastAsia="仿宋" w:hAnsi="仿宋" w:cs="新宋体" w:hint="eastAsia"/>
          <w:kern w:val="2"/>
          <w:sz w:val="32"/>
          <w:szCs w:val="32"/>
          <w:shd w:val="clear" w:color="auto" w:fill="FFFFFF"/>
        </w:rPr>
        <w:t>围绕“最多跑一次”办税清单，以方便纳税人办税为导向，积极探索便民服务措施，全面推行“留置后补、容缺受理”的办税服务新模式。</w:t>
      </w:r>
    </w:p>
    <w:p w:rsidR="00015171" w:rsidRPr="002910CB" w:rsidRDefault="00D35D98" w:rsidP="002910CB">
      <w:pPr>
        <w:pStyle w:val="p0"/>
        <w:ind w:firstLine="630"/>
        <w:rPr>
          <w:rFonts w:ascii="仿宋" w:eastAsia="仿宋" w:hAnsi="仿宋" w:cs="新宋体"/>
          <w:kern w:val="2"/>
          <w:sz w:val="32"/>
          <w:szCs w:val="32"/>
          <w:shd w:val="clear" w:color="auto" w:fill="FFFFFF"/>
        </w:rPr>
      </w:pPr>
      <w:r w:rsidRPr="002910CB">
        <w:rPr>
          <w:rFonts w:ascii="仿宋" w:eastAsia="仿宋" w:hAnsi="仿宋" w:hint="eastAsia"/>
          <w:sz w:val="32"/>
          <w:szCs w:val="32"/>
        </w:rPr>
        <w:t>整改效果：</w:t>
      </w:r>
      <w:r w:rsidR="00F73D2A" w:rsidRPr="002910CB">
        <w:rPr>
          <w:rFonts w:ascii="仿宋" w:eastAsia="仿宋" w:hAnsi="仿宋" w:cs="新宋体" w:hint="eastAsia"/>
          <w:kern w:val="2"/>
          <w:sz w:val="32"/>
          <w:szCs w:val="32"/>
          <w:shd w:val="clear" w:color="auto" w:fill="FFFFFF"/>
        </w:rPr>
        <w:t>由墨守成规转变为灵活变通的“容缺”机制，共计5类29项“容缺受理”业务，努力为辖区内纳税信用等级评定A级的纳税人、重点税源及“双50”企业，打造一条高效便民的“绿色通道”。</w:t>
      </w:r>
      <w:r w:rsidR="004136ED" w:rsidRPr="002910CB">
        <w:rPr>
          <w:rFonts w:ascii="仿宋" w:eastAsia="仿宋" w:hAnsi="仿宋" w:cs="新宋体" w:hint="eastAsia"/>
          <w:kern w:val="2"/>
          <w:sz w:val="32"/>
          <w:szCs w:val="32"/>
          <w:shd w:val="clear" w:color="auto" w:fill="FFFFFF"/>
        </w:rPr>
        <w:t>目前</w:t>
      </w:r>
      <w:r w:rsidR="004136ED" w:rsidRPr="002910CB">
        <w:rPr>
          <w:rFonts w:ascii="仿宋" w:eastAsia="仿宋" w:hAnsi="仿宋" w:cs="仿宋" w:hint="eastAsia"/>
          <w:sz w:val="32"/>
          <w:szCs w:val="32"/>
        </w:rPr>
        <w:t>办税服务厅共应用“容缺受理”8次，纳税人在享受“容缺受理”便利的同时，均在规定时限内补齐了相关资料。该机制的运行，</w:t>
      </w:r>
      <w:r w:rsidR="004136ED" w:rsidRPr="002910CB">
        <w:rPr>
          <w:rFonts w:ascii="仿宋" w:eastAsia="仿宋" w:hAnsi="仿宋" w:cs="仿宋_GB2312" w:hint="eastAsia"/>
          <w:sz w:val="32"/>
          <w:szCs w:val="32"/>
        </w:rPr>
        <w:t>不仅进一步提高了办税效率，减轻了办税负担，减少纳税人“多头跑、来回跑”，还提升了服务站位，展示出税务部门服务创新和风险担当的作为，</w:t>
      </w:r>
      <w:r w:rsidR="004136ED" w:rsidRPr="002910CB">
        <w:rPr>
          <w:rFonts w:ascii="仿宋" w:eastAsia="仿宋" w:hAnsi="仿宋" w:cs="仿宋" w:hint="eastAsia"/>
          <w:sz w:val="32"/>
          <w:szCs w:val="32"/>
        </w:rPr>
        <w:t>促进税务机关与纳税人在信誉积累等方面形成良性互动</w:t>
      </w:r>
      <w:r w:rsidR="004136ED" w:rsidRPr="002910CB">
        <w:rPr>
          <w:rFonts w:ascii="仿宋" w:eastAsia="仿宋" w:hAnsi="仿宋" w:cs="仿宋_GB2312" w:hint="eastAsia"/>
          <w:sz w:val="32"/>
          <w:szCs w:val="32"/>
        </w:rPr>
        <w:t>。</w:t>
      </w:r>
    </w:p>
    <w:p w:rsidR="00DF277D" w:rsidRPr="002910CB" w:rsidRDefault="00E46E86" w:rsidP="002910CB">
      <w:pPr>
        <w:rPr>
          <w:rFonts w:ascii="仿宋" w:eastAsia="仿宋" w:hAnsi="仿宋"/>
          <w:b/>
          <w:sz w:val="32"/>
          <w:szCs w:val="32"/>
        </w:rPr>
      </w:pPr>
      <w:r w:rsidRPr="002910CB">
        <w:rPr>
          <w:rFonts w:ascii="仿宋" w:eastAsia="仿宋" w:hAnsi="仿宋" w:hint="eastAsia"/>
          <w:b/>
          <w:sz w:val="32"/>
          <w:szCs w:val="32"/>
        </w:rPr>
        <w:t>（二）承担区委区政府工作完成的情况</w:t>
      </w:r>
    </w:p>
    <w:p w:rsidR="00E46E86" w:rsidRPr="002910CB" w:rsidRDefault="00E46E86" w:rsidP="002910CB">
      <w:pPr>
        <w:rPr>
          <w:rFonts w:ascii="仿宋" w:eastAsia="仿宋" w:hAnsi="仿宋"/>
          <w:sz w:val="32"/>
          <w:szCs w:val="32"/>
        </w:rPr>
      </w:pPr>
      <w:r w:rsidRPr="002910CB">
        <w:rPr>
          <w:rFonts w:ascii="仿宋" w:eastAsia="仿宋" w:hAnsi="仿宋" w:hint="eastAsia"/>
          <w:sz w:val="32"/>
          <w:szCs w:val="32"/>
        </w:rPr>
        <w:t xml:space="preserve">    1、</w:t>
      </w:r>
      <w:r w:rsidR="00870B50" w:rsidRPr="002910CB">
        <w:rPr>
          <w:rFonts w:ascii="仿宋" w:eastAsia="仿宋" w:hAnsi="仿宋" w:hint="eastAsia"/>
          <w:sz w:val="32"/>
          <w:szCs w:val="32"/>
        </w:rPr>
        <w:t>精心开展转优培优活动宣传和学习，营造浓厚活动氛围。</w:t>
      </w:r>
    </w:p>
    <w:p w:rsidR="00870B50" w:rsidRPr="002910CB" w:rsidRDefault="00870B50" w:rsidP="002910CB">
      <w:pPr>
        <w:ind w:firstLineChars="200" w:firstLine="640"/>
        <w:rPr>
          <w:rFonts w:ascii="仿宋" w:eastAsia="仿宋" w:hAnsi="仿宋"/>
          <w:sz w:val="32"/>
          <w:szCs w:val="32"/>
        </w:rPr>
      </w:pPr>
      <w:r w:rsidRPr="002910CB">
        <w:rPr>
          <w:rFonts w:ascii="仿宋" w:eastAsia="仿宋" w:hAnsi="仿宋" w:hint="eastAsia"/>
          <w:sz w:val="32"/>
          <w:szCs w:val="32"/>
        </w:rPr>
        <w:t>完成情况：一是加强宣传，在单位大楼前LED显示屏滚动播出活动标语，使优化作风工作在同志们心中潜移默化，营造浓郁活动氛围。二是制定了长期学习计划，要求采取中心组学习、党支部集中学习、科室分局集中学习、个人自学、专题讲座等方式开展学习；经过活动小组研究，学习内容包括理想信念、十九大精神、党规党纪、税收政策等内容，做</w:t>
      </w:r>
      <w:r w:rsidRPr="002910CB">
        <w:rPr>
          <w:rFonts w:ascii="仿宋" w:eastAsia="仿宋" w:hAnsi="仿宋" w:hint="eastAsia"/>
          <w:sz w:val="32"/>
          <w:szCs w:val="32"/>
        </w:rPr>
        <w:lastRenderedPageBreak/>
        <w:t>到学习人员全覆盖、学习内容全方位。三是在办公楼内放置了转优培优活动举报箱，公开举报投诉电话，接受群众和纳税人监督。</w:t>
      </w:r>
    </w:p>
    <w:p w:rsidR="00870B50" w:rsidRPr="002910CB" w:rsidRDefault="00870B50" w:rsidP="002910CB">
      <w:pPr>
        <w:pStyle w:val="p0"/>
        <w:rPr>
          <w:rFonts w:ascii="仿宋" w:eastAsia="仿宋" w:hAnsi="仿宋" w:cs="Times New Roman"/>
          <w:kern w:val="2"/>
          <w:sz w:val="32"/>
          <w:szCs w:val="32"/>
        </w:rPr>
      </w:pPr>
      <w:r w:rsidRPr="002910CB">
        <w:rPr>
          <w:rFonts w:ascii="仿宋" w:eastAsia="仿宋" w:hAnsi="仿宋" w:cs="Times New Roman" w:hint="eastAsia"/>
          <w:kern w:val="2"/>
          <w:sz w:val="32"/>
          <w:szCs w:val="32"/>
        </w:rPr>
        <w:t xml:space="preserve">    2、开展业务、服务培训，提升服务质效。</w:t>
      </w:r>
    </w:p>
    <w:p w:rsidR="00FB4D6A" w:rsidRPr="002910CB" w:rsidRDefault="00FB4D6A" w:rsidP="002910CB">
      <w:pPr>
        <w:pStyle w:val="p0"/>
        <w:rPr>
          <w:rFonts w:ascii="仿宋" w:eastAsia="仿宋" w:hAnsi="仿宋" w:cs="Times New Roman"/>
          <w:kern w:val="2"/>
          <w:sz w:val="32"/>
          <w:szCs w:val="32"/>
        </w:rPr>
      </w:pPr>
      <w:r w:rsidRPr="002910CB">
        <w:rPr>
          <w:rFonts w:ascii="仿宋" w:eastAsia="仿宋" w:hAnsi="仿宋" w:cs="Times New Roman" w:hint="eastAsia"/>
          <w:kern w:val="2"/>
          <w:sz w:val="32"/>
          <w:szCs w:val="32"/>
        </w:rPr>
        <w:t xml:space="preserve">    完成情况：一是在办税服务厅开展业务操作竞赛，不断提升办税速度和准确度，让纳税人更好体验到机构合并带来的便利。二是举办礼仪知识培训，从着装规范、服务用语规范和其他服务礼仪规范进行全方位的培训，进一步规范税务人员的税务文明礼仪，提高服务质效。</w:t>
      </w:r>
    </w:p>
    <w:p w:rsidR="00870B50" w:rsidRPr="002910CB" w:rsidRDefault="00FB4D6A" w:rsidP="002910CB">
      <w:pPr>
        <w:rPr>
          <w:rFonts w:ascii="仿宋" w:eastAsia="仿宋" w:hAnsi="仿宋"/>
          <w:sz w:val="32"/>
          <w:szCs w:val="32"/>
        </w:rPr>
      </w:pPr>
      <w:r w:rsidRPr="002910CB">
        <w:rPr>
          <w:rFonts w:ascii="仿宋" w:eastAsia="仿宋" w:hAnsi="仿宋" w:hint="eastAsia"/>
          <w:sz w:val="32"/>
          <w:szCs w:val="32"/>
        </w:rPr>
        <w:t xml:space="preserve">   3、加强宣传辅导，落实各项税收政策。</w:t>
      </w:r>
    </w:p>
    <w:p w:rsidR="00FB4D6A" w:rsidRPr="002910CB" w:rsidRDefault="00FB4D6A" w:rsidP="002910CB">
      <w:pPr>
        <w:widowControl/>
        <w:adjustRightInd w:val="0"/>
        <w:snapToGrid w:val="0"/>
        <w:spacing w:line="560" w:lineRule="exact"/>
        <w:rPr>
          <w:rFonts w:ascii="仿宋" w:eastAsia="仿宋" w:hAnsi="仿宋"/>
          <w:sz w:val="32"/>
          <w:szCs w:val="32"/>
        </w:rPr>
      </w:pPr>
      <w:r w:rsidRPr="002910CB">
        <w:rPr>
          <w:rFonts w:ascii="仿宋" w:eastAsia="仿宋" w:hAnsi="仿宋" w:hint="eastAsia"/>
          <w:sz w:val="32"/>
          <w:szCs w:val="32"/>
        </w:rPr>
        <w:t xml:space="preserve">   完成情况：一是成立纳税人微信群，实时为纳税人辅导解惑，解决办税方面存在的各种问题。二是通过微信群和办税场所公示《国家税务总局河南省税务局税务行政许可目录》、各种税收优惠政策、税控服务收费标准等，让纳税人及时了解所有税收政策。三是对自然人税收管理系统扣缴客户端软件开展分类培训，并入户辅导纳税人使用。</w:t>
      </w:r>
    </w:p>
    <w:p w:rsidR="00FB4D6A" w:rsidRPr="002910CB" w:rsidRDefault="00FB4D6A" w:rsidP="002910CB">
      <w:pPr>
        <w:rPr>
          <w:rFonts w:ascii="仿宋" w:eastAsia="仿宋" w:hAnsi="仿宋"/>
          <w:sz w:val="32"/>
          <w:szCs w:val="32"/>
        </w:rPr>
      </w:pPr>
      <w:r w:rsidRPr="002910CB">
        <w:rPr>
          <w:rFonts w:ascii="仿宋" w:eastAsia="仿宋" w:hAnsi="仿宋" w:hint="eastAsia"/>
          <w:sz w:val="32"/>
          <w:szCs w:val="32"/>
        </w:rPr>
        <w:t xml:space="preserve">  4、多措并举加强暑期休假期间中央八项规定精神落实工作。</w:t>
      </w:r>
    </w:p>
    <w:p w:rsidR="00FB4D6A" w:rsidRPr="002910CB" w:rsidRDefault="00FB4D6A" w:rsidP="002910CB">
      <w:pPr>
        <w:widowControl/>
        <w:ind w:firstLine="707"/>
        <w:rPr>
          <w:rFonts w:ascii="仿宋" w:eastAsia="仿宋" w:hAnsi="仿宋"/>
          <w:sz w:val="32"/>
          <w:szCs w:val="32"/>
        </w:rPr>
      </w:pPr>
      <w:r w:rsidRPr="002910CB">
        <w:rPr>
          <w:rFonts w:ascii="仿宋" w:eastAsia="仿宋" w:hAnsi="仿宋" w:hint="eastAsia"/>
          <w:sz w:val="32"/>
          <w:szCs w:val="32"/>
        </w:rPr>
        <w:t>中站区税务局紧盯暑期休假可能发生的“四风”突出问题，多措并举，确保休假期间中央八项规定精神落实到位。一是强</w:t>
      </w:r>
      <w:bookmarkStart w:id="0" w:name="_GoBack"/>
      <w:bookmarkEnd w:id="0"/>
      <w:r w:rsidRPr="002910CB">
        <w:rPr>
          <w:rFonts w:ascii="仿宋" w:eastAsia="仿宋" w:hAnsi="仿宋" w:hint="eastAsia"/>
          <w:sz w:val="32"/>
          <w:szCs w:val="32"/>
        </w:rPr>
        <w:t>化学习教育，提升守纪意识。通过多种形式开展警示教育学习，学习了《中共中站区纪委关于加强暑期休假期间中央八项规定精神落实工作的通知》、相关典型案例等，提</w:t>
      </w:r>
      <w:r w:rsidRPr="002910CB">
        <w:rPr>
          <w:rFonts w:ascii="仿宋" w:eastAsia="仿宋" w:hAnsi="仿宋" w:hint="eastAsia"/>
          <w:sz w:val="32"/>
          <w:szCs w:val="32"/>
        </w:rPr>
        <w:lastRenderedPageBreak/>
        <w:t>升干部职工纪律意识，增强自我约束力。二是强化责任担当，落实一岗双责。要求党员干部特别是领导干部以身作则，带头落实中央八项规定精神，同时要求各部门负责人落实一岗双责，加强队伍管理，确保严格遵守有关纪律要求。三是加强日常管理，构建长效管理机制。加强对日常休假人员廉政提醒和纪律提醒，除病假、产假外，休假3日（含）以上的，履行请假手续时均需签订《中站税务局休假期间廉政承诺书》，主动接受监督。四是加强监督检查，严格执纪问责。纪检组紧盯关键环节，公布监督举报电话，不断传导压力，严格执纪问责，持续保持正风肃纪的高压态势。</w:t>
      </w:r>
    </w:p>
    <w:p w:rsidR="00FB4D6A" w:rsidRPr="002910CB" w:rsidRDefault="00FB4D6A" w:rsidP="002910CB">
      <w:pPr>
        <w:widowControl/>
        <w:rPr>
          <w:rFonts w:ascii="仿宋" w:eastAsia="仿宋" w:hAnsi="仿宋"/>
          <w:sz w:val="32"/>
          <w:szCs w:val="32"/>
        </w:rPr>
      </w:pPr>
      <w:r w:rsidRPr="002910CB">
        <w:rPr>
          <w:rFonts w:ascii="仿宋" w:eastAsia="仿宋" w:hAnsi="仿宋" w:hint="eastAsia"/>
          <w:sz w:val="32"/>
          <w:szCs w:val="32"/>
        </w:rPr>
        <w:t xml:space="preserve">   5、紧盯升学节点，开展集体廉政提醒谈话</w:t>
      </w:r>
    </w:p>
    <w:p w:rsidR="00FB4D6A" w:rsidRPr="002910CB" w:rsidRDefault="00FB4D6A" w:rsidP="002910CB">
      <w:pPr>
        <w:tabs>
          <w:tab w:val="left" w:pos="780"/>
        </w:tabs>
        <w:rPr>
          <w:rFonts w:ascii="仿宋" w:eastAsia="仿宋" w:hAnsi="仿宋" w:hint="eastAsia"/>
          <w:sz w:val="32"/>
          <w:szCs w:val="32"/>
        </w:rPr>
      </w:pPr>
      <w:r w:rsidRPr="002910CB">
        <w:rPr>
          <w:rFonts w:ascii="仿宋" w:eastAsia="仿宋" w:hAnsi="仿宋" w:hint="eastAsia"/>
          <w:sz w:val="32"/>
          <w:szCs w:val="32"/>
        </w:rPr>
        <w:t xml:space="preserve">   完成情况：为深入贯彻落实中央八项规定精神，防止违规操办“升学宴”、“谢师宴”等不正之风，弘杨新风正气，中站区税务局在</w:t>
      </w:r>
      <w:smartTag w:uri="urn:schemas-microsoft-com:office:smarttags" w:element="chsdate">
        <w:smartTagPr>
          <w:attr w:name="Year" w:val="2018"/>
          <w:attr w:name="Month" w:val="8"/>
          <w:attr w:name="Day" w:val="17"/>
          <w:attr w:name="IsLunarDate" w:val="False"/>
          <w:attr w:name="IsROCDate" w:val="False"/>
        </w:smartTagPr>
        <w:r w:rsidRPr="002910CB">
          <w:rPr>
            <w:rFonts w:ascii="仿宋" w:eastAsia="仿宋" w:hAnsi="仿宋" w:hint="eastAsia"/>
            <w:sz w:val="32"/>
            <w:szCs w:val="32"/>
          </w:rPr>
          <w:t>8月17日</w:t>
        </w:r>
      </w:smartTag>
      <w:r w:rsidRPr="002910CB">
        <w:rPr>
          <w:rFonts w:ascii="仿宋" w:eastAsia="仿宋" w:hAnsi="仿宋" w:hint="eastAsia"/>
          <w:sz w:val="32"/>
          <w:szCs w:val="32"/>
        </w:rPr>
        <w:t>对有子女升学的8名税务干部及其家属、子女开展集体廉政提醒谈话，就严禁税务人员违规操办或参与“升学宴”“谢师宴”有关事项提出纪律要求，</w:t>
      </w:r>
      <w:r w:rsidRPr="002910CB">
        <w:rPr>
          <w:rFonts w:ascii="华文仿宋" w:eastAsia="仿宋" w:hAnsi="华文仿宋" w:hint="eastAsia"/>
          <w:sz w:val="32"/>
          <w:szCs w:val="32"/>
        </w:rPr>
        <w:t> </w:t>
      </w:r>
      <w:r w:rsidRPr="002910CB">
        <w:rPr>
          <w:rFonts w:ascii="仿宋" w:eastAsia="仿宋" w:hAnsi="仿宋" w:hint="eastAsia"/>
          <w:sz w:val="32"/>
          <w:szCs w:val="32"/>
        </w:rPr>
        <w:t>做到早提醒、早预防。并与其签订了《子女升学廉政承诺书》，进行了婚丧喜庆事项备案。</w:t>
      </w:r>
    </w:p>
    <w:p w:rsidR="002910CB" w:rsidRPr="002910CB" w:rsidRDefault="002910CB" w:rsidP="002910CB">
      <w:pPr>
        <w:tabs>
          <w:tab w:val="left" w:pos="780"/>
        </w:tabs>
        <w:rPr>
          <w:rFonts w:ascii="仿宋" w:eastAsia="仿宋" w:hAnsi="仿宋" w:hint="eastAsia"/>
          <w:sz w:val="32"/>
          <w:szCs w:val="32"/>
        </w:rPr>
      </w:pPr>
      <w:r w:rsidRPr="002910CB">
        <w:rPr>
          <w:rFonts w:ascii="仿宋" w:eastAsia="仿宋" w:hAnsi="仿宋" w:hint="eastAsia"/>
          <w:sz w:val="32"/>
          <w:szCs w:val="32"/>
        </w:rPr>
        <w:t xml:space="preserve">    6、组织开展文体活动,凝聚人心，汇聚力量。</w:t>
      </w:r>
    </w:p>
    <w:p w:rsidR="002910CB" w:rsidRPr="002910CB" w:rsidRDefault="002910CB" w:rsidP="002910CB">
      <w:pPr>
        <w:widowControl/>
        <w:ind w:firstLine="707"/>
        <w:rPr>
          <w:rFonts w:ascii="仿宋" w:eastAsia="仿宋" w:hAnsi="仿宋" w:hint="eastAsia"/>
          <w:sz w:val="32"/>
          <w:szCs w:val="32"/>
        </w:rPr>
      </w:pPr>
      <w:r w:rsidRPr="002910CB">
        <w:rPr>
          <w:rFonts w:ascii="仿宋" w:eastAsia="仿宋" w:hAnsi="仿宋" w:hint="eastAsia"/>
          <w:sz w:val="32"/>
          <w:szCs w:val="32"/>
        </w:rPr>
        <w:t>完成情况：加强全局队伍建设和文化建设，以“讲大局、聚人心、促改革、展风采”为主题，组织开展了丰富多彩的文体活动，努力营造协力同心的良好氛围。特别是在改革推</w:t>
      </w:r>
      <w:r w:rsidRPr="002910CB">
        <w:rPr>
          <w:rFonts w:ascii="仿宋" w:eastAsia="仿宋" w:hAnsi="仿宋" w:hint="eastAsia"/>
          <w:sz w:val="32"/>
          <w:szCs w:val="32"/>
        </w:rPr>
        <w:lastRenderedPageBreak/>
        <w:t>进期，使税务干部职工牢固树立一家人、一条心、一盘棋的思想，稳步推进征管体制改革向纵深推进，开创事合、人合、力合、心合的新境界，展现新时期税务干部良好风貌。</w:t>
      </w:r>
    </w:p>
    <w:p w:rsidR="002910CB" w:rsidRPr="002910CB" w:rsidRDefault="002910CB" w:rsidP="002910CB">
      <w:pPr>
        <w:tabs>
          <w:tab w:val="left" w:pos="780"/>
        </w:tabs>
        <w:rPr>
          <w:rFonts w:ascii="仿宋" w:eastAsia="仿宋" w:hAnsi="仿宋"/>
          <w:sz w:val="32"/>
          <w:szCs w:val="32"/>
        </w:rPr>
      </w:pPr>
    </w:p>
    <w:p w:rsidR="00FB4D6A" w:rsidRPr="002910CB" w:rsidRDefault="00FB4D6A" w:rsidP="002910CB">
      <w:pPr>
        <w:rPr>
          <w:rFonts w:ascii="仿宋" w:eastAsia="仿宋" w:hAnsi="仿宋"/>
          <w:sz w:val="32"/>
          <w:szCs w:val="32"/>
        </w:rPr>
      </w:pPr>
    </w:p>
    <w:sectPr w:rsidR="00FB4D6A" w:rsidRPr="002910CB" w:rsidSect="00F03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8D" w:rsidRDefault="00C8408D" w:rsidP="00E15D8F">
      <w:r>
        <w:separator/>
      </w:r>
    </w:p>
  </w:endnote>
  <w:endnote w:type="continuationSeparator" w:id="1">
    <w:p w:rsidR="00C8408D" w:rsidRDefault="00C8408D" w:rsidP="00E15D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8D" w:rsidRDefault="00C8408D" w:rsidP="00E15D8F">
      <w:r>
        <w:separator/>
      </w:r>
    </w:p>
  </w:footnote>
  <w:footnote w:type="continuationSeparator" w:id="1">
    <w:p w:rsidR="00C8408D" w:rsidRDefault="00C8408D" w:rsidP="00E15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D8F"/>
    <w:rsid w:val="00015171"/>
    <w:rsid w:val="00070077"/>
    <w:rsid w:val="00091E9B"/>
    <w:rsid w:val="00222B18"/>
    <w:rsid w:val="002910CB"/>
    <w:rsid w:val="004136ED"/>
    <w:rsid w:val="00836ADB"/>
    <w:rsid w:val="00870B50"/>
    <w:rsid w:val="009E6A80"/>
    <w:rsid w:val="00B64FF0"/>
    <w:rsid w:val="00C81419"/>
    <w:rsid w:val="00C8408D"/>
    <w:rsid w:val="00D35D98"/>
    <w:rsid w:val="00D8180B"/>
    <w:rsid w:val="00DF277D"/>
    <w:rsid w:val="00E15D8F"/>
    <w:rsid w:val="00E46E86"/>
    <w:rsid w:val="00F039B2"/>
    <w:rsid w:val="00F73D2A"/>
    <w:rsid w:val="00F953A0"/>
    <w:rsid w:val="00FB4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5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5D8F"/>
    <w:rPr>
      <w:sz w:val="18"/>
      <w:szCs w:val="18"/>
    </w:rPr>
  </w:style>
  <w:style w:type="paragraph" w:styleId="a4">
    <w:name w:val="footer"/>
    <w:basedOn w:val="a"/>
    <w:link w:val="Char0"/>
    <w:uiPriority w:val="99"/>
    <w:semiHidden/>
    <w:unhideWhenUsed/>
    <w:rsid w:val="00E15D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5D8F"/>
    <w:rPr>
      <w:sz w:val="18"/>
      <w:szCs w:val="18"/>
    </w:rPr>
  </w:style>
  <w:style w:type="paragraph" w:customStyle="1" w:styleId="p0">
    <w:name w:val="p0"/>
    <w:basedOn w:val="a"/>
    <w:uiPriority w:val="99"/>
    <w:rsid w:val="00DF277D"/>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397</Words>
  <Characters>2266</Characters>
  <Application>Microsoft Office Word</Application>
  <DocSecurity>0</DocSecurity>
  <Lines>18</Lines>
  <Paragraphs>5</Paragraphs>
  <ScaleCrop>false</ScaleCrop>
  <Company>微软中国</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2018-09-14T06:56:00Z</dcterms:created>
  <dcterms:modified xsi:type="dcterms:W3CDTF">2018-09-14T09:25:00Z</dcterms:modified>
</cp:coreProperties>
</file>